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1DA49" w14:textId="77777777" w:rsidR="007D4EA7" w:rsidRDefault="003D7E8E">
      <w:pPr>
        <w:jc w:val="center"/>
      </w:pPr>
      <w:r>
        <w:rPr>
          <w:b/>
          <w:sz w:val="40"/>
        </w:rPr>
        <w:t>UČEBNÉ OSNOVY</w:t>
      </w:r>
    </w:p>
    <w:p w14:paraId="700FDAF0" w14:textId="77777777" w:rsidR="007D4EA7" w:rsidRDefault="003D7E8E">
      <w:pPr>
        <w:jc w:val="center"/>
      </w:pPr>
      <w:r>
        <w:rPr>
          <w:b/>
          <w:sz w:val="26"/>
        </w:rPr>
        <w:t>Nižšie stredné vzdelávanie – ISCED 2</w:t>
      </w:r>
    </w:p>
    <w:p w14:paraId="2B4F20C6" w14:textId="77777777" w:rsidR="007D4EA7" w:rsidRDefault="003D7E8E">
      <w:pPr>
        <w:jc w:val="center"/>
      </w:pPr>
      <w:r>
        <w:rPr>
          <w:b/>
          <w:sz w:val="34"/>
        </w:rPr>
        <w:t>GEOGRAFIA – 7. ROČNÍK</w:t>
      </w:r>
    </w:p>
    <w:p w14:paraId="15A921E0" w14:textId="2ECC07CE" w:rsidR="007D4EA7" w:rsidRDefault="00065265">
      <w:pPr>
        <w:jc w:val="center"/>
      </w:pPr>
      <w:r>
        <w:rPr>
          <w:i/>
        </w:rPr>
        <w:t>U</w:t>
      </w:r>
      <w:r w:rsidR="003D7E8E">
        <w:rPr>
          <w:i/>
        </w:rPr>
        <w:t>čebné osnovy pre školský rok 2026/2027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7D4EA7" w14:paraId="19DB95E8" w14:textId="77777777">
        <w:trPr>
          <w:tblHeader/>
          <w:jc w:val="center"/>
        </w:trPr>
        <w:tc>
          <w:tcPr>
            <w:tcW w:w="5156" w:type="dxa"/>
            <w:shd w:val="clear" w:color="auto" w:fill="EAF2F8"/>
            <w:vAlign w:val="center"/>
          </w:tcPr>
          <w:p w14:paraId="14854EF7" w14:textId="77777777" w:rsidR="007D4EA7" w:rsidRDefault="003D7E8E">
            <w:r>
              <w:rPr>
                <w:b/>
                <w:sz w:val="18"/>
              </w:rPr>
              <w:t>Škola</w:t>
            </w:r>
          </w:p>
        </w:tc>
        <w:tc>
          <w:tcPr>
            <w:tcW w:w="5156" w:type="dxa"/>
            <w:vAlign w:val="center"/>
          </w:tcPr>
          <w:p w14:paraId="5933233C" w14:textId="77777777" w:rsidR="007D4EA7" w:rsidRDefault="003D7E8E">
            <w:r>
              <w:rPr>
                <w:sz w:val="18"/>
              </w:rPr>
              <w:t>Základná škola, Komenského ul. 495/33, 029 01 Námestovo</w:t>
            </w:r>
          </w:p>
        </w:tc>
      </w:tr>
      <w:tr w:rsidR="007D4EA7" w14:paraId="5329C074" w14:textId="77777777">
        <w:trPr>
          <w:jc w:val="center"/>
        </w:trPr>
        <w:tc>
          <w:tcPr>
            <w:tcW w:w="5156" w:type="dxa"/>
            <w:shd w:val="clear" w:color="auto" w:fill="EAF2F8"/>
            <w:vAlign w:val="center"/>
          </w:tcPr>
          <w:p w14:paraId="1812A858" w14:textId="77777777" w:rsidR="007D4EA7" w:rsidRDefault="003D7E8E">
            <w:r>
              <w:rPr>
                <w:b/>
                <w:sz w:val="18"/>
              </w:rPr>
              <w:t>Vzdelávacia oblasť</w:t>
            </w:r>
          </w:p>
        </w:tc>
        <w:tc>
          <w:tcPr>
            <w:tcW w:w="5156" w:type="dxa"/>
            <w:vAlign w:val="center"/>
          </w:tcPr>
          <w:p w14:paraId="1ED10140" w14:textId="77777777" w:rsidR="007D4EA7" w:rsidRDefault="003D7E8E">
            <w:r>
              <w:rPr>
                <w:sz w:val="18"/>
              </w:rPr>
              <w:t>Človek a spoločnosť</w:t>
            </w:r>
          </w:p>
        </w:tc>
      </w:tr>
      <w:tr w:rsidR="007D4EA7" w14:paraId="37B43526" w14:textId="77777777">
        <w:trPr>
          <w:jc w:val="center"/>
        </w:trPr>
        <w:tc>
          <w:tcPr>
            <w:tcW w:w="5156" w:type="dxa"/>
            <w:shd w:val="clear" w:color="auto" w:fill="EAF2F8"/>
            <w:vAlign w:val="center"/>
          </w:tcPr>
          <w:p w14:paraId="03C8F192" w14:textId="77777777" w:rsidR="007D4EA7" w:rsidRDefault="003D7E8E">
            <w:r>
              <w:rPr>
                <w:b/>
                <w:sz w:val="18"/>
              </w:rPr>
              <w:t>Predmet</w:t>
            </w:r>
          </w:p>
        </w:tc>
        <w:tc>
          <w:tcPr>
            <w:tcW w:w="5156" w:type="dxa"/>
            <w:vAlign w:val="center"/>
          </w:tcPr>
          <w:p w14:paraId="4EE80FD5" w14:textId="77777777" w:rsidR="007D4EA7" w:rsidRDefault="003D7E8E">
            <w:r>
              <w:rPr>
                <w:sz w:val="18"/>
              </w:rPr>
              <w:t>Geografia</w:t>
            </w:r>
          </w:p>
        </w:tc>
      </w:tr>
      <w:tr w:rsidR="007D4EA7" w14:paraId="278D3C62" w14:textId="77777777">
        <w:trPr>
          <w:jc w:val="center"/>
        </w:trPr>
        <w:tc>
          <w:tcPr>
            <w:tcW w:w="5156" w:type="dxa"/>
            <w:shd w:val="clear" w:color="auto" w:fill="EAF2F8"/>
            <w:vAlign w:val="center"/>
          </w:tcPr>
          <w:p w14:paraId="1767B352" w14:textId="77777777" w:rsidR="007D4EA7" w:rsidRDefault="003D7E8E">
            <w:r>
              <w:rPr>
                <w:b/>
                <w:sz w:val="18"/>
              </w:rPr>
              <w:t>Stupeň vzdelávania</w:t>
            </w:r>
          </w:p>
        </w:tc>
        <w:tc>
          <w:tcPr>
            <w:tcW w:w="5156" w:type="dxa"/>
            <w:vAlign w:val="center"/>
          </w:tcPr>
          <w:p w14:paraId="00571354" w14:textId="77777777" w:rsidR="007D4EA7" w:rsidRDefault="003D7E8E">
            <w:r>
              <w:rPr>
                <w:sz w:val="18"/>
              </w:rPr>
              <w:t>Nižšie stredné vzdelávanie – ISCED 2</w:t>
            </w:r>
          </w:p>
        </w:tc>
      </w:tr>
      <w:tr w:rsidR="007D4EA7" w14:paraId="2B0726A1" w14:textId="77777777">
        <w:trPr>
          <w:jc w:val="center"/>
        </w:trPr>
        <w:tc>
          <w:tcPr>
            <w:tcW w:w="5156" w:type="dxa"/>
            <w:shd w:val="clear" w:color="auto" w:fill="EAF2F8"/>
            <w:vAlign w:val="center"/>
          </w:tcPr>
          <w:p w14:paraId="70523E49" w14:textId="77777777" w:rsidR="007D4EA7" w:rsidRDefault="003D7E8E">
            <w:r>
              <w:rPr>
                <w:b/>
                <w:sz w:val="18"/>
              </w:rPr>
              <w:t>Ročník</w:t>
            </w:r>
          </w:p>
        </w:tc>
        <w:tc>
          <w:tcPr>
            <w:tcW w:w="5156" w:type="dxa"/>
            <w:vAlign w:val="center"/>
          </w:tcPr>
          <w:p w14:paraId="1E2C7813" w14:textId="77777777" w:rsidR="007D4EA7" w:rsidRDefault="003D7E8E">
            <w:r>
              <w:rPr>
                <w:sz w:val="18"/>
              </w:rPr>
              <w:t>7. ročník</w:t>
            </w:r>
          </w:p>
        </w:tc>
      </w:tr>
      <w:tr w:rsidR="007D4EA7" w14:paraId="2CA11F94" w14:textId="77777777">
        <w:trPr>
          <w:jc w:val="center"/>
        </w:trPr>
        <w:tc>
          <w:tcPr>
            <w:tcW w:w="5156" w:type="dxa"/>
            <w:shd w:val="clear" w:color="auto" w:fill="EAF2F8"/>
            <w:vAlign w:val="center"/>
          </w:tcPr>
          <w:p w14:paraId="4C61AB08" w14:textId="77777777" w:rsidR="007D4EA7" w:rsidRDefault="003D7E8E">
            <w:r>
              <w:rPr>
                <w:b/>
                <w:sz w:val="18"/>
              </w:rPr>
              <w:t>Triedy</w:t>
            </w:r>
          </w:p>
        </w:tc>
        <w:tc>
          <w:tcPr>
            <w:tcW w:w="5156" w:type="dxa"/>
            <w:vAlign w:val="center"/>
          </w:tcPr>
          <w:p w14:paraId="59EB22C1" w14:textId="77777777" w:rsidR="007D4EA7" w:rsidRDefault="003D7E8E">
            <w:r>
              <w:rPr>
                <w:sz w:val="18"/>
              </w:rPr>
              <w:t>7. A, 7. C</w:t>
            </w:r>
          </w:p>
        </w:tc>
      </w:tr>
      <w:tr w:rsidR="007D4EA7" w14:paraId="4BE7EA5A" w14:textId="77777777">
        <w:trPr>
          <w:jc w:val="center"/>
        </w:trPr>
        <w:tc>
          <w:tcPr>
            <w:tcW w:w="5156" w:type="dxa"/>
            <w:shd w:val="clear" w:color="auto" w:fill="EAF2F8"/>
            <w:vAlign w:val="center"/>
          </w:tcPr>
          <w:p w14:paraId="3C4545F6" w14:textId="77777777" w:rsidR="007D4EA7" w:rsidRDefault="003D7E8E">
            <w:r>
              <w:rPr>
                <w:b/>
                <w:sz w:val="18"/>
              </w:rPr>
              <w:t>Školský rok</w:t>
            </w:r>
          </w:p>
        </w:tc>
        <w:tc>
          <w:tcPr>
            <w:tcW w:w="5156" w:type="dxa"/>
            <w:vAlign w:val="center"/>
          </w:tcPr>
          <w:p w14:paraId="4899B600" w14:textId="77777777" w:rsidR="007D4EA7" w:rsidRDefault="003D7E8E">
            <w:r>
              <w:rPr>
                <w:sz w:val="18"/>
              </w:rPr>
              <w:t>2026/2027</w:t>
            </w:r>
          </w:p>
        </w:tc>
      </w:tr>
      <w:tr w:rsidR="007D4EA7" w14:paraId="13E1A64E" w14:textId="77777777">
        <w:trPr>
          <w:jc w:val="center"/>
        </w:trPr>
        <w:tc>
          <w:tcPr>
            <w:tcW w:w="5156" w:type="dxa"/>
            <w:shd w:val="clear" w:color="auto" w:fill="EAF2F8"/>
            <w:vAlign w:val="center"/>
          </w:tcPr>
          <w:p w14:paraId="1B165C0F" w14:textId="77777777" w:rsidR="007D4EA7" w:rsidRDefault="003D7E8E">
            <w:r>
              <w:rPr>
                <w:b/>
                <w:sz w:val="18"/>
              </w:rPr>
              <w:t>Časová dotácia</w:t>
            </w:r>
          </w:p>
        </w:tc>
        <w:tc>
          <w:tcPr>
            <w:tcW w:w="5156" w:type="dxa"/>
            <w:vAlign w:val="center"/>
          </w:tcPr>
          <w:p w14:paraId="43D66B5D" w14:textId="77777777" w:rsidR="007D4EA7" w:rsidRDefault="003D7E8E">
            <w:r>
              <w:rPr>
                <w:sz w:val="18"/>
              </w:rPr>
              <w:t>33 hodín ŠVP; 1 hodina týždenne</w:t>
            </w:r>
          </w:p>
        </w:tc>
      </w:tr>
    </w:tbl>
    <w:p w14:paraId="77967210" w14:textId="4881DBAF" w:rsidR="007D4EA7" w:rsidRDefault="007D4EA7"/>
    <w:p w14:paraId="38D5A08A" w14:textId="767CB169" w:rsidR="00733E76" w:rsidRDefault="00733E76"/>
    <w:p w14:paraId="28AEFCD6" w14:textId="5C26629A" w:rsidR="00733E76" w:rsidRDefault="00733E76"/>
    <w:p w14:paraId="47A18503" w14:textId="1A78A07B" w:rsidR="00733E76" w:rsidRDefault="00733E76"/>
    <w:p w14:paraId="20B140BD" w14:textId="4B0D5306" w:rsidR="00733E76" w:rsidRDefault="00733E76"/>
    <w:p w14:paraId="5936E824" w14:textId="2A749A8D" w:rsidR="00733E76" w:rsidRDefault="00733E76"/>
    <w:p w14:paraId="5659D529" w14:textId="4F5359BD" w:rsidR="00733E76" w:rsidRDefault="00733E76"/>
    <w:p w14:paraId="4BA68B50" w14:textId="4F3B6C3B" w:rsidR="00733E76" w:rsidRDefault="00733E76"/>
    <w:p w14:paraId="35B3EA0D" w14:textId="5226CDA9" w:rsidR="00733E76" w:rsidRDefault="00733E76"/>
    <w:p w14:paraId="35ACBD8A" w14:textId="3EF01540" w:rsidR="00733E76" w:rsidRDefault="00733E76"/>
    <w:p w14:paraId="1B6C01FB" w14:textId="1994C9D6" w:rsidR="00733E76" w:rsidRDefault="00733E76"/>
    <w:p w14:paraId="7C0FCD70" w14:textId="05493275" w:rsidR="00733E76" w:rsidRDefault="00733E76"/>
    <w:p w14:paraId="64217437" w14:textId="72744748" w:rsidR="00733E76" w:rsidRDefault="00733E76"/>
    <w:p w14:paraId="71DF852C" w14:textId="2704D81B" w:rsidR="00733E76" w:rsidRDefault="00733E76"/>
    <w:p w14:paraId="7FE345AB" w14:textId="4CF4A45C" w:rsidR="00733E76" w:rsidRDefault="00733E76"/>
    <w:p w14:paraId="60524559" w14:textId="4F3B3EB3" w:rsidR="00733E76" w:rsidRDefault="00733E76"/>
    <w:p w14:paraId="2EE12AED" w14:textId="0F388E08" w:rsidR="00733E76" w:rsidRDefault="00733E76"/>
    <w:p w14:paraId="07AD8AC6" w14:textId="27B17472" w:rsidR="00733E76" w:rsidRDefault="00733E76"/>
    <w:p w14:paraId="5DCCFAD3" w14:textId="1BBF6073" w:rsidR="00733E76" w:rsidRDefault="00733E76"/>
    <w:p w14:paraId="17E3CF8E" w14:textId="77777777" w:rsidR="00733E76" w:rsidRDefault="00733E76"/>
    <w:p w14:paraId="61A2BD0E" w14:textId="77777777" w:rsidR="007D4EA7" w:rsidRDefault="003D7E8E">
      <w:pPr>
        <w:pStyle w:val="Nadpis1"/>
      </w:pPr>
      <w:r>
        <w:rPr>
          <w:rFonts w:ascii="Arial" w:hAnsi="Arial"/>
        </w:rPr>
        <w:lastRenderedPageBreak/>
        <w:t>1. Východiská a charakteristika predmetu</w:t>
      </w:r>
    </w:p>
    <w:p w14:paraId="3B3BBBFF" w14:textId="77777777" w:rsidR="007D4EA7" w:rsidRDefault="003D7E8E">
      <w:r>
        <w:t>Učebné osnovy vychádzajú z pôvodného školského TVVP pre 7. ročník a z aktuálneho vzdelávacieho štandardu predmetu geografia pre nižšie stredné vzdelávanie. Revízia zachováva základnú obsahovú logiku pôvodného dokumentu – regionálnu geografiu Európy, prácu s mapou, prírodné a socioekonomické charakteristiky, Európsku úniu a geografické zaujímavosti – a zároveň aktualizuje formulácie výkonov, digitálne kompetencie, AI gramotnosť, diferenciáciu a väzbu na aktuálne požiadavky ŠkVP.</w:t>
      </w:r>
    </w:p>
    <w:p w14:paraId="7DA7ED6A" w14:textId="77777777" w:rsidR="007D4EA7" w:rsidRDefault="003D7E8E">
      <w:r>
        <w:t>Geografia rozvíja priestorové a integrujúce myslenie. Žiak poznáva krajinu v jej komplexnosti, chápe vzťahy medzi prírodnými a socioekonomickými zložkami, pracuje s tlačenými aj digitálnymi mapami, vyhľadáva a posudzuje informácie a porovnáva regióny a štáty Európy.</w:t>
      </w:r>
    </w:p>
    <w:p w14:paraId="2E4BFC29" w14:textId="77777777" w:rsidR="007D4EA7" w:rsidRDefault="003D7E8E">
      <w:pPr>
        <w:pStyle w:val="Nadpis1"/>
      </w:pPr>
      <w:r>
        <w:rPr>
          <w:rFonts w:ascii="Arial" w:hAnsi="Arial"/>
        </w:rPr>
        <w:t>2. Ciele predmetu</w:t>
      </w:r>
    </w:p>
    <w:p w14:paraId="34158617" w14:textId="77777777" w:rsidR="007D4EA7" w:rsidRDefault="003D7E8E">
      <w:pPr>
        <w:pStyle w:val="Zoznamsodrkami"/>
        <w:spacing w:after="40"/>
      </w:pPr>
      <w:r>
        <w:t>vyhľadávať, porovnávať a hodnotiť geografické informácie z rôznych zdrojov;</w:t>
      </w:r>
    </w:p>
    <w:p w14:paraId="38C5E7FD" w14:textId="77777777" w:rsidR="007D4EA7" w:rsidRDefault="003D7E8E">
      <w:pPr>
        <w:pStyle w:val="Zoznamsodrkami"/>
        <w:spacing w:after="40"/>
      </w:pPr>
      <w:r>
        <w:t>interpretovať mapy v tlačenej aj digitálnej podobe a orientovať sa podľa nich;</w:t>
      </w:r>
    </w:p>
    <w:p w14:paraId="1B61A144" w14:textId="77777777" w:rsidR="007D4EA7" w:rsidRDefault="003D7E8E">
      <w:pPr>
        <w:pStyle w:val="Zoznamsodrkami"/>
        <w:spacing w:after="40"/>
      </w:pPr>
      <w:r>
        <w:t>vysvetľovať vzájomné vzťahy medzi prírodnými podmienkami a životom človeka;</w:t>
      </w:r>
    </w:p>
    <w:p w14:paraId="0B7464B4" w14:textId="77777777" w:rsidR="007D4EA7" w:rsidRDefault="003D7E8E">
      <w:pPr>
        <w:pStyle w:val="Zoznamsodrkami"/>
        <w:spacing w:after="40"/>
      </w:pPr>
      <w:r>
        <w:t>poznať základné fyzickogeografické a humánnogeografické charakteristiky Európy;</w:t>
      </w:r>
    </w:p>
    <w:p w14:paraId="0B480D4F" w14:textId="77777777" w:rsidR="007D4EA7" w:rsidRDefault="003D7E8E">
      <w:pPr>
        <w:pStyle w:val="Zoznamsodrkami"/>
        <w:spacing w:after="40"/>
      </w:pPr>
      <w:r>
        <w:t>porovnávať jednotlivé regióny a štáty Európy a charakterizovať ich osobitosti;</w:t>
      </w:r>
    </w:p>
    <w:p w14:paraId="663340DA" w14:textId="77777777" w:rsidR="007D4EA7" w:rsidRDefault="003D7E8E">
      <w:pPr>
        <w:pStyle w:val="Zoznamsodrkami"/>
        <w:spacing w:after="40"/>
      </w:pPr>
      <w:r>
        <w:t>rozvíjať čitateľskú, vizuálnu, priestorovú, matematickú, digitálnu, mediálnu a kultúrnu gramotnosť;</w:t>
      </w:r>
    </w:p>
    <w:p w14:paraId="574BCB07" w14:textId="77777777" w:rsidR="007D4EA7" w:rsidRDefault="003D7E8E">
      <w:pPr>
        <w:pStyle w:val="Zoznamsodrkami"/>
        <w:spacing w:after="40"/>
      </w:pPr>
      <w:r>
        <w:t>rozvíjať schopnosť argumentovať, diskutovať, riešiť geografické problémy a prezentovať výsledky práce;</w:t>
      </w:r>
    </w:p>
    <w:p w14:paraId="11B8B199" w14:textId="77777777" w:rsidR="007D4EA7" w:rsidRDefault="003D7E8E">
      <w:pPr>
        <w:pStyle w:val="Zoznamsodrkami"/>
        <w:spacing w:after="40"/>
      </w:pPr>
      <w:r>
        <w:t>rozvíjať úctu k prírodnému a kultúrnemu dedičstvu, toleranciu a rešpekt k odlišnostiam;</w:t>
      </w:r>
    </w:p>
    <w:p w14:paraId="7581FD31" w14:textId="77777777" w:rsidR="007D4EA7" w:rsidRDefault="003D7E8E">
      <w:pPr>
        <w:pStyle w:val="Zoznamsodrkami"/>
        <w:spacing w:after="40"/>
      </w:pPr>
      <w:r>
        <w:t>využívať geografické poznatky pri orientácii v bežnom živote a pri zodpovednom rozhodovaní.</w:t>
      </w:r>
    </w:p>
    <w:p w14:paraId="16DB2D00" w14:textId="77777777" w:rsidR="007D4EA7" w:rsidRDefault="003D7E8E">
      <w:pPr>
        <w:pStyle w:val="Nadpis1"/>
      </w:pPr>
      <w:r>
        <w:rPr>
          <w:rFonts w:ascii="Arial" w:hAnsi="Arial"/>
        </w:rPr>
        <w:t>3. Kompetencie a gramotnosti žiaka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7D4EA7" w14:paraId="4279A2A2" w14:textId="77777777">
        <w:trPr>
          <w:tblHeader/>
          <w:jc w:val="center"/>
        </w:trPr>
        <w:tc>
          <w:tcPr>
            <w:tcW w:w="5156" w:type="dxa"/>
            <w:shd w:val="clear" w:color="auto" w:fill="D9EAF7"/>
            <w:vAlign w:val="center"/>
          </w:tcPr>
          <w:p w14:paraId="715A1790" w14:textId="77777777" w:rsidR="007D4EA7" w:rsidRDefault="003D7E8E">
            <w:r>
              <w:rPr>
                <w:b/>
                <w:sz w:val="17"/>
              </w:rPr>
              <w:t>Kompetencia</w:t>
            </w:r>
          </w:p>
        </w:tc>
        <w:tc>
          <w:tcPr>
            <w:tcW w:w="5156" w:type="dxa"/>
            <w:shd w:val="clear" w:color="auto" w:fill="D9EAF7"/>
            <w:vAlign w:val="center"/>
          </w:tcPr>
          <w:p w14:paraId="2846E2DB" w14:textId="77777777" w:rsidR="007D4EA7" w:rsidRDefault="003D7E8E">
            <w:r>
              <w:rPr>
                <w:b/>
                <w:sz w:val="17"/>
              </w:rPr>
              <w:t>Očakávaný prejav žiaka</w:t>
            </w:r>
          </w:p>
        </w:tc>
      </w:tr>
      <w:tr w:rsidR="007D4EA7" w14:paraId="45866882" w14:textId="77777777">
        <w:trPr>
          <w:jc w:val="center"/>
        </w:trPr>
        <w:tc>
          <w:tcPr>
            <w:tcW w:w="5156" w:type="dxa"/>
            <w:vAlign w:val="center"/>
          </w:tcPr>
          <w:p w14:paraId="4F60E7BC" w14:textId="77777777" w:rsidR="007D4EA7" w:rsidRDefault="003D7E8E">
            <w:r>
              <w:rPr>
                <w:b/>
                <w:sz w:val="16"/>
              </w:rPr>
              <w:t>Geografické a mapové kompetencie</w:t>
            </w:r>
          </w:p>
        </w:tc>
        <w:tc>
          <w:tcPr>
            <w:tcW w:w="5156" w:type="dxa"/>
            <w:vAlign w:val="center"/>
          </w:tcPr>
          <w:p w14:paraId="53A6EAB1" w14:textId="77777777" w:rsidR="007D4EA7" w:rsidRDefault="003D7E8E">
            <w:r>
              <w:rPr>
                <w:sz w:val="16"/>
              </w:rPr>
              <w:t>orientuje sa na mape, určuje polohu, lokalizuje geografické objekty, pracuje so slepou mapou, porovnáva mapové podklady a využíva digitálne mapy.</w:t>
            </w:r>
          </w:p>
        </w:tc>
      </w:tr>
      <w:tr w:rsidR="007D4EA7" w14:paraId="5A7BE78A" w14:textId="77777777">
        <w:trPr>
          <w:jc w:val="center"/>
        </w:trPr>
        <w:tc>
          <w:tcPr>
            <w:tcW w:w="5156" w:type="dxa"/>
            <w:vAlign w:val="center"/>
          </w:tcPr>
          <w:p w14:paraId="506425C2" w14:textId="77777777" w:rsidR="007D4EA7" w:rsidRDefault="003D7E8E">
            <w:r>
              <w:rPr>
                <w:b/>
                <w:sz w:val="16"/>
              </w:rPr>
              <w:t>Kompetencia učiť sa</w:t>
            </w:r>
          </w:p>
        </w:tc>
        <w:tc>
          <w:tcPr>
            <w:tcW w:w="5156" w:type="dxa"/>
            <w:vAlign w:val="center"/>
          </w:tcPr>
          <w:p w14:paraId="2D0957D9" w14:textId="77777777" w:rsidR="007D4EA7" w:rsidRDefault="003D7E8E">
            <w:r>
              <w:rPr>
                <w:sz w:val="16"/>
              </w:rPr>
              <w:t>vyhľadáva, triedi, prepája a overuje informácie; vytvára si vlastné stratégie učenia.</w:t>
            </w:r>
          </w:p>
        </w:tc>
      </w:tr>
      <w:tr w:rsidR="007D4EA7" w14:paraId="3047AAE4" w14:textId="77777777">
        <w:trPr>
          <w:jc w:val="center"/>
        </w:trPr>
        <w:tc>
          <w:tcPr>
            <w:tcW w:w="5156" w:type="dxa"/>
            <w:vAlign w:val="center"/>
          </w:tcPr>
          <w:p w14:paraId="5E6E6C74" w14:textId="77777777" w:rsidR="007D4EA7" w:rsidRDefault="003D7E8E">
            <w:r>
              <w:rPr>
                <w:b/>
                <w:sz w:val="16"/>
              </w:rPr>
              <w:t>Komunikačné kompetencie</w:t>
            </w:r>
          </w:p>
        </w:tc>
        <w:tc>
          <w:tcPr>
            <w:tcW w:w="5156" w:type="dxa"/>
            <w:vAlign w:val="center"/>
          </w:tcPr>
          <w:p w14:paraId="4D437761" w14:textId="77777777" w:rsidR="007D4EA7" w:rsidRDefault="003D7E8E">
            <w:r>
              <w:rPr>
                <w:sz w:val="16"/>
              </w:rPr>
              <w:t>správne a odborne sa vyjadruje ústne, písomne a graficky; prezentuje výsledky práce.</w:t>
            </w:r>
          </w:p>
        </w:tc>
      </w:tr>
      <w:tr w:rsidR="007D4EA7" w14:paraId="298884AA" w14:textId="77777777">
        <w:trPr>
          <w:jc w:val="center"/>
        </w:trPr>
        <w:tc>
          <w:tcPr>
            <w:tcW w:w="5156" w:type="dxa"/>
            <w:vAlign w:val="center"/>
          </w:tcPr>
          <w:p w14:paraId="4873C0D3" w14:textId="77777777" w:rsidR="007D4EA7" w:rsidRDefault="003D7E8E">
            <w:r>
              <w:rPr>
                <w:b/>
                <w:sz w:val="16"/>
              </w:rPr>
              <w:t>Digitálne a informačné kompetencie</w:t>
            </w:r>
          </w:p>
        </w:tc>
        <w:tc>
          <w:tcPr>
            <w:tcW w:w="5156" w:type="dxa"/>
            <w:vAlign w:val="center"/>
          </w:tcPr>
          <w:p w14:paraId="1BB929E2" w14:textId="77777777" w:rsidR="007D4EA7" w:rsidRDefault="003D7E8E">
            <w:r>
              <w:rPr>
                <w:sz w:val="16"/>
              </w:rPr>
              <w:t>využíva digitálne mapy, informačné zdroje a IKT; posudzuje dôveryhodnosť informácií a primerane využíva nástroje AI.</w:t>
            </w:r>
          </w:p>
        </w:tc>
      </w:tr>
      <w:tr w:rsidR="007D4EA7" w14:paraId="5A8212AF" w14:textId="77777777">
        <w:trPr>
          <w:jc w:val="center"/>
        </w:trPr>
        <w:tc>
          <w:tcPr>
            <w:tcW w:w="5156" w:type="dxa"/>
            <w:vAlign w:val="center"/>
          </w:tcPr>
          <w:p w14:paraId="7556451F" w14:textId="77777777" w:rsidR="007D4EA7" w:rsidRDefault="003D7E8E">
            <w:r>
              <w:rPr>
                <w:b/>
                <w:sz w:val="16"/>
              </w:rPr>
              <w:t>Matematické a dátové myslenie</w:t>
            </w:r>
          </w:p>
        </w:tc>
        <w:tc>
          <w:tcPr>
            <w:tcW w:w="5156" w:type="dxa"/>
            <w:vAlign w:val="center"/>
          </w:tcPr>
          <w:p w14:paraId="09A6AE86" w14:textId="77777777" w:rsidR="007D4EA7" w:rsidRDefault="003D7E8E">
            <w:r>
              <w:rPr>
                <w:sz w:val="16"/>
              </w:rPr>
              <w:t>pracuje s mierkou, tabuľkami, grafmi, diagramami a základnými štatistickými údajmi.</w:t>
            </w:r>
          </w:p>
        </w:tc>
      </w:tr>
      <w:tr w:rsidR="007D4EA7" w14:paraId="0BEC49F1" w14:textId="77777777">
        <w:trPr>
          <w:jc w:val="center"/>
        </w:trPr>
        <w:tc>
          <w:tcPr>
            <w:tcW w:w="5156" w:type="dxa"/>
            <w:vAlign w:val="center"/>
          </w:tcPr>
          <w:p w14:paraId="4B13B2C4" w14:textId="77777777" w:rsidR="007D4EA7" w:rsidRDefault="003D7E8E">
            <w:r>
              <w:rPr>
                <w:b/>
                <w:sz w:val="16"/>
              </w:rPr>
              <w:t>Sociálne a osobnostné kompetencie</w:t>
            </w:r>
          </w:p>
        </w:tc>
        <w:tc>
          <w:tcPr>
            <w:tcW w:w="5156" w:type="dxa"/>
            <w:vAlign w:val="center"/>
          </w:tcPr>
          <w:p w14:paraId="4DBDF852" w14:textId="77777777" w:rsidR="007D4EA7" w:rsidRDefault="003D7E8E">
            <w:r>
              <w:rPr>
                <w:sz w:val="16"/>
              </w:rPr>
              <w:t>spolupracuje vo dvojici a skupine, prijíma spätnú väzbu, rešpektuje názory iných.</w:t>
            </w:r>
          </w:p>
        </w:tc>
      </w:tr>
      <w:tr w:rsidR="007D4EA7" w14:paraId="4803047A" w14:textId="77777777">
        <w:trPr>
          <w:jc w:val="center"/>
        </w:trPr>
        <w:tc>
          <w:tcPr>
            <w:tcW w:w="5156" w:type="dxa"/>
            <w:vAlign w:val="center"/>
          </w:tcPr>
          <w:p w14:paraId="02DD6877" w14:textId="77777777" w:rsidR="007D4EA7" w:rsidRDefault="003D7E8E">
            <w:r>
              <w:rPr>
                <w:b/>
                <w:sz w:val="16"/>
              </w:rPr>
              <w:t>Kultúrne kompetencie</w:t>
            </w:r>
          </w:p>
        </w:tc>
        <w:tc>
          <w:tcPr>
            <w:tcW w:w="5156" w:type="dxa"/>
            <w:vAlign w:val="center"/>
          </w:tcPr>
          <w:p w14:paraId="02FD3C68" w14:textId="77777777" w:rsidR="007D4EA7" w:rsidRDefault="003D7E8E">
            <w:r>
              <w:rPr>
                <w:sz w:val="16"/>
              </w:rPr>
              <w:t>rešpektuje kultúrnu a náboženskú rozmanitosť Európy a chráni kultúrne dedičstvo.</w:t>
            </w:r>
          </w:p>
        </w:tc>
      </w:tr>
      <w:tr w:rsidR="007D4EA7" w14:paraId="19041450" w14:textId="77777777">
        <w:trPr>
          <w:jc w:val="center"/>
        </w:trPr>
        <w:tc>
          <w:tcPr>
            <w:tcW w:w="5156" w:type="dxa"/>
            <w:vAlign w:val="center"/>
          </w:tcPr>
          <w:p w14:paraId="36CF8A9E" w14:textId="77777777" w:rsidR="007D4EA7" w:rsidRDefault="003D7E8E">
            <w:r>
              <w:rPr>
                <w:b/>
                <w:sz w:val="16"/>
              </w:rPr>
              <w:t>Kompetencia riešiť problémy</w:t>
            </w:r>
          </w:p>
        </w:tc>
        <w:tc>
          <w:tcPr>
            <w:tcW w:w="5156" w:type="dxa"/>
            <w:vAlign w:val="center"/>
          </w:tcPr>
          <w:p w14:paraId="53059A7A" w14:textId="77777777" w:rsidR="007D4EA7" w:rsidRDefault="003D7E8E">
            <w:r>
              <w:rPr>
                <w:sz w:val="16"/>
              </w:rPr>
              <w:t>identifikuje geografický problém, hľadá riešenia, porovnáva možnosti a zdôvodňuje závery.</w:t>
            </w:r>
          </w:p>
        </w:tc>
      </w:tr>
    </w:tbl>
    <w:p w14:paraId="4C8BFA4F" w14:textId="77777777" w:rsidR="007D4EA7" w:rsidRDefault="003D7E8E">
      <w:pPr>
        <w:pStyle w:val="Nadpis1"/>
      </w:pPr>
      <w:r>
        <w:rPr>
          <w:rFonts w:ascii="Arial" w:hAnsi="Arial"/>
        </w:rPr>
        <w:t>4. Obsahový a výkonový štandard – Európa</w:t>
      </w:r>
    </w:p>
    <w:p w14:paraId="310E79D9" w14:textId="77777777" w:rsidR="007D4EA7" w:rsidRDefault="003D7E8E">
      <w:r>
        <w:t>Revízia zachováva obsah a výkony oficiálneho štandardu pre 7. ročník. Výkonový štandard je rozpracovaný do konkrétnych učebných situácií a úloh v ročnom pláne.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7D4EA7" w14:paraId="329B40C7" w14:textId="77777777">
        <w:trPr>
          <w:tblHeader/>
          <w:jc w:val="center"/>
        </w:trPr>
        <w:tc>
          <w:tcPr>
            <w:tcW w:w="5156" w:type="dxa"/>
            <w:shd w:val="clear" w:color="auto" w:fill="D9EAF7"/>
            <w:vAlign w:val="center"/>
          </w:tcPr>
          <w:p w14:paraId="136548CF" w14:textId="77777777" w:rsidR="007D4EA7" w:rsidRDefault="003D7E8E">
            <w:r>
              <w:rPr>
                <w:b/>
                <w:sz w:val="17"/>
              </w:rPr>
              <w:t>Tematická požiadavka</w:t>
            </w:r>
          </w:p>
        </w:tc>
        <w:tc>
          <w:tcPr>
            <w:tcW w:w="5156" w:type="dxa"/>
            <w:shd w:val="clear" w:color="auto" w:fill="D9EAF7"/>
            <w:vAlign w:val="center"/>
          </w:tcPr>
          <w:p w14:paraId="2FA6F1E9" w14:textId="77777777" w:rsidR="007D4EA7" w:rsidRDefault="003D7E8E">
            <w:r>
              <w:rPr>
                <w:b/>
                <w:sz w:val="17"/>
              </w:rPr>
              <w:t>Rozpracovaný výkon žiaka</w:t>
            </w:r>
          </w:p>
        </w:tc>
      </w:tr>
      <w:tr w:rsidR="007D4EA7" w14:paraId="4498D5CE" w14:textId="77777777">
        <w:trPr>
          <w:jc w:val="center"/>
        </w:trPr>
        <w:tc>
          <w:tcPr>
            <w:tcW w:w="5156" w:type="dxa"/>
            <w:vAlign w:val="center"/>
          </w:tcPr>
          <w:p w14:paraId="0910D090" w14:textId="77777777" w:rsidR="007D4EA7" w:rsidRDefault="003D7E8E">
            <w:r>
              <w:rPr>
                <w:b/>
                <w:sz w:val="16"/>
              </w:rPr>
              <w:t>Poloha a pobrežie Európy</w:t>
            </w:r>
          </w:p>
        </w:tc>
        <w:tc>
          <w:tcPr>
            <w:tcW w:w="5156" w:type="dxa"/>
            <w:vAlign w:val="center"/>
          </w:tcPr>
          <w:p w14:paraId="651DD59D" w14:textId="77777777" w:rsidR="007D4EA7" w:rsidRDefault="003D7E8E">
            <w:r>
              <w:rPr>
                <w:sz w:val="16"/>
              </w:rPr>
              <w:t>žiak vymedzí polohu Európy, opíše pobrežie, lokalizuje moria, oceány, polostrovy, ostrovy a prielivy.</w:t>
            </w:r>
          </w:p>
        </w:tc>
      </w:tr>
      <w:tr w:rsidR="007D4EA7" w14:paraId="3D8B5AE9" w14:textId="77777777">
        <w:trPr>
          <w:jc w:val="center"/>
        </w:trPr>
        <w:tc>
          <w:tcPr>
            <w:tcW w:w="5156" w:type="dxa"/>
            <w:vAlign w:val="center"/>
          </w:tcPr>
          <w:p w14:paraId="364F1DA6" w14:textId="77777777" w:rsidR="007D4EA7" w:rsidRDefault="003D7E8E">
            <w:r>
              <w:rPr>
                <w:b/>
                <w:sz w:val="16"/>
              </w:rPr>
              <w:t>Povrch Európy</w:t>
            </w:r>
          </w:p>
        </w:tc>
        <w:tc>
          <w:tcPr>
            <w:tcW w:w="5156" w:type="dxa"/>
            <w:vAlign w:val="center"/>
          </w:tcPr>
          <w:p w14:paraId="14312CAB" w14:textId="77777777" w:rsidR="007D4EA7" w:rsidRDefault="003D7E8E">
            <w:r>
              <w:rPr>
                <w:sz w:val="16"/>
              </w:rPr>
              <w:t>identifikuje najväčšie pohoria a nížiny a lokalizuje významné vrchy a povrchové celky.</w:t>
            </w:r>
          </w:p>
        </w:tc>
      </w:tr>
      <w:tr w:rsidR="007D4EA7" w14:paraId="1933A035" w14:textId="77777777">
        <w:trPr>
          <w:jc w:val="center"/>
        </w:trPr>
        <w:tc>
          <w:tcPr>
            <w:tcW w:w="5156" w:type="dxa"/>
            <w:vAlign w:val="center"/>
          </w:tcPr>
          <w:p w14:paraId="262B7EBA" w14:textId="77777777" w:rsidR="007D4EA7" w:rsidRDefault="003D7E8E">
            <w:r>
              <w:rPr>
                <w:b/>
                <w:sz w:val="16"/>
              </w:rPr>
              <w:t>Podnebie</w:t>
            </w:r>
          </w:p>
        </w:tc>
        <w:tc>
          <w:tcPr>
            <w:tcW w:w="5156" w:type="dxa"/>
            <w:vAlign w:val="center"/>
          </w:tcPr>
          <w:p w14:paraId="6DA9767E" w14:textId="77777777" w:rsidR="007D4EA7" w:rsidRDefault="003D7E8E">
            <w:r>
              <w:rPr>
                <w:sz w:val="16"/>
              </w:rPr>
              <w:t>vysvetlí vplyv Severoatlantického prúdu a prevládajúceho západného prúdenia na podnebie a podnebné pásma.</w:t>
            </w:r>
          </w:p>
        </w:tc>
      </w:tr>
      <w:tr w:rsidR="007D4EA7" w14:paraId="2D1ADF8D" w14:textId="77777777">
        <w:trPr>
          <w:jc w:val="center"/>
        </w:trPr>
        <w:tc>
          <w:tcPr>
            <w:tcW w:w="5156" w:type="dxa"/>
            <w:vAlign w:val="center"/>
          </w:tcPr>
          <w:p w14:paraId="6C95E266" w14:textId="77777777" w:rsidR="007D4EA7" w:rsidRDefault="003D7E8E">
            <w:r>
              <w:rPr>
                <w:b/>
                <w:sz w:val="16"/>
              </w:rPr>
              <w:t>Vodstvo</w:t>
            </w:r>
          </w:p>
        </w:tc>
        <w:tc>
          <w:tcPr>
            <w:tcW w:w="5156" w:type="dxa"/>
            <w:vAlign w:val="center"/>
          </w:tcPr>
          <w:p w14:paraId="4D1B5864" w14:textId="77777777" w:rsidR="007D4EA7" w:rsidRDefault="003D7E8E">
            <w:r>
              <w:rPr>
                <w:sz w:val="16"/>
              </w:rPr>
              <w:t>vymedzí povodia najväčších riek, zaradí ich do úmorí a lokalizuje významné rieky a jazerá.</w:t>
            </w:r>
          </w:p>
        </w:tc>
      </w:tr>
      <w:tr w:rsidR="007D4EA7" w14:paraId="175E898F" w14:textId="77777777">
        <w:trPr>
          <w:jc w:val="center"/>
        </w:trPr>
        <w:tc>
          <w:tcPr>
            <w:tcW w:w="5156" w:type="dxa"/>
            <w:vAlign w:val="center"/>
          </w:tcPr>
          <w:p w14:paraId="7AFEFB49" w14:textId="77777777" w:rsidR="007D4EA7" w:rsidRDefault="003D7E8E">
            <w:r>
              <w:rPr>
                <w:b/>
                <w:sz w:val="16"/>
              </w:rPr>
              <w:t>Krajiny a ľadovec</w:t>
            </w:r>
          </w:p>
        </w:tc>
        <w:tc>
          <w:tcPr>
            <w:tcW w:w="5156" w:type="dxa"/>
            <w:vAlign w:val="center"/>
          </w:tcPr>
          <w:p w14:paraId="22FB2246" w14:textId="77777777" w:rsidR="007D4EA7" w:rsidRDefault="003D7E8E">
            <w:r>
              <w:rPr>
                <w:sz w:val="16"/>
              </w:rPr>
              <w:t>zdôvodní rozmiestnenie typov krajín a vysvetlí vplyv ľadovcov na formovanie povrchu.</w:t>
            </w:r>
          </w:p>
        </w:tc>
      </w:tr>
      <w:tr w:rsidR="007D4EA7" w14:paraId="49658E7B" w14:textId="77777777">
        <w:trPr>
          <w:jc w:val="center"/>
        </w:trPr>
        <w:tc>
          <w:tcPr>
            <w:tcW w:w="5156" w:type="dxa"/>
            <w:vAlign w:val="center"/>
          </w:tcPr>
          <w:p w14:paraId="20CFFA48" w14:textId="77777777" w:rsidR="007D4EA7" w:rsidRDefault="003D7E8E">
            <w:r>
              <w:rPr>
                <w:b/>
                <w:sz w:val="16"/>
              </w:rPr>
              <w:t>Obyvateľstvo</w:t>
            </w:r>
          </w:p>
        </w:tc>
        <w:tc>
          <w:tcPr>
            <w:tcW w:w="5156" w:type="dxa"/>
            <w:vAlign w:val="center"/>
          </w:tcPr>
          <w:p w14:paraId="65C172FF" w14:textId="77777777" w:rsidR="007D4EA7" w:rsidRDefault="003D7E8E">
            <w:r>
              <w:rPr>
                <w:sz w:val="16"/>
              </w:rPr>
              <w:t xml:space="preserve">vysvetlí nerovnomerné rozmiestnenie obyvateľstva, náboženskú a </w:t>
            </w:r>
            <w:r>
              <w:rPr>
                <w:sz w:val="16"/>
              </w:rPr>
              <w:lastRenderedPageBreak/>
              <w:t>národnostnú rôznorodosť a starnutie populácie.</w:t>
            </w:r>
          </w:p>
        </w:tc>
      </w:tr>
      <w:tr w:rsidR="007D4EA7" w14:paraId="27FD9620" w14:textId="77777777">
        <w:trPr>
          <w:jc w:val="center"/>
        </w:trPr>
        <w:tc>
          <w:tcPr>
            <w:tcW w:w="5156" w:type="dxa"/>
            <w:vAlign w:val="center"/>
          </w:tcPr>
          <w:p w14:paraId="5817E976" w14:textId="77777777" w:rsidR="007D4EA7" w:rsidRDefault="003D7E8E">
            <w:r>
              <w:rPr>
                <w:b/>
                <w:sz w:val="16"/>
              </w:rPr>
              <w:lastRenderedPageBreak/>
              <w:t>Hospodárstvo</w:t>
            </w:r>
          </w:p>
        </w:tc>
        <w:tc>
          <w:tcPr>
            <w:tcW w:w="5156" w:type="dxa"/>
            <w:vAlign w:val="center"/>
          </w:tcPr>
          <w:p w14:paraId="28643979" w14:textId="77777777" w:rsidR="007D4EA7" w:rsidRDefault="003D7E8E">
            <w:r>
              <w:rPr>
                <w:sz w:val="16"/>
              </w:rPr>
              <w:t>porovná hospodársku vyspelosť a priemyselnú štruktúru vybraných štátov a regiónov.</w:t>
            </w:r>
          </w:p>
        </w:tc>
      </w:tr>
      <w:tr w:rsidR="007D4EA7" w14:paraId="02458767" w14:textId="77777777">
        <w:trPr>
          <w:jc w:val="center"/>
        </w:trPr>
        <w:tc>
          <w:tcPr>
            <w:tcW w:w="5156" w:type="dxa"/>
            <w:vAlign w:val="center"/>
          </w:tcPr>
          <w:p w14:paraId="467501D2" w14:textId="77777777" w:rsidR="007D4EA7" w:rsidRDefault="003D7E8E">
            <w:r>
              <w:rPr>
                <w:b/>
                <w:sz w:val="16"/>
              </w:rPr>
              <w:t>EÚ a problémy Európy</w:t>
            </w:r>
          </w:p>
        </w:tc>
        <w:tc>
          <w:tcPr>
            <w:tcW w:w="5156" w:type="dxa"/>
            <w:vAlign w:val="center"/>
          </w:tcPr>
          <w:p w14:paraId="11D3B7F9" w14:textId="77777777" w:rsidR="007D4EA7" w:rsidRDefault="003D7E8E">
            <w:r>
              <w:rPr>
                <w:sz w:val="16"/>
              </w:rPr>
              <w:t>vysvetlí význam EÚ na konkrétnych príkladoch a zaujme stanovisko k závažným problémom Európy.</w:t>
            </w:r>
          </w:p>
        </w:tc>
      </w:tr>
      <w:tr w:rsidR="007D4EA7" w14:paraId="745FEC2E" w14:textId="77777777">
        <w:trPr>
          <w:jc w:val="center"/>
        </w:trPr>
        <w:tc>
          <w:tcPr>
            <w:tcW w:w="5156" w:type="dxa"/>
            <w:vAlign w:val="center"/>
          </w:tcPr>
          <w:p w14:paraId="406839E2" w14:textId="77777777" w:rsidR="007D4EA7" w:rsidRDefault="003D7E8E">
            <w:r>
              <w:rPr>
                <w:b/>
                <w:sz w:val="16"/>
              </w:rPr>
              <w:t>UNESCO a regióny</w:t>
            </w:r>
          </w:p>
        </w:tc>
        <w:tc>
          <w:tcPr>
            <w:tcW w:w="5156" w:type="dxa"/>
            <w:vAlign w:val="center"/>
          </w:tcPr>
          <w:p w14:paraId="7981672C" w14:textId="77777777" w:rsidR="007D4EA7" w:rsidRDefault="003D7E8E">
            <w:r>
              <w:rPr>
                <w:sz w:val="16"/>
              </w:rPr>
              <w:t>zdôvodní význam vybraných pamiatok UNESCO a rozlíši hlavné oblasti Európy.</w:t>
            </w:r>
          </w:p>
        </w:tc>
      </w:tr>
      <w:tr w:rsidR="007D4EA7" w14:paraId="0A997D2A" w14:textId="77777777">
        <w:trPr>
          <w:jc w:val="center"/>
        </w:trPr>
        <w:tc>
          <w:tcPr>
            <w:tcW w:w="5156" w:type="dxa"/>
            <w:vAlign w:val="center"/>
          </w:tcPr>
          <w:p w14:paraId="1EF4A1D1" w14:textId="77777777" w:rsidR="007D4EA7" w:rsidRDefault="003D7E8E">
            <w:r>
              <w:rPr>
                <w:b/>
                <w:sz w:val="16"/>
              </w:rPr>
              <w:t>Štáty Európy</w:t>
            </w:r>
          </w:p>
        </w:tc>
        <w:tc>
          <w:tcPr>
            <w:tcW w:w="5156" w:type="dxa"/>
            <w:vAlign w:val="center"/>
          </w:tcPr>
          <w:p w14:paraId="29F08134" w14:textId="77777777" w:rsidR="007D4EA7" w:rsidRDefault="003D7E8E">
            <w:r>
              <w:rPr>
                <w:sz w:val="16"/>
              </w:rPr>
              <w:t>charakterizuje vybrané štáty a ich významné mestá, prírodné a kultúrne osobitosti.</w:t>
            </w:r>
          </w:p>
        </w:tc>
      </w:tr>
    </w:tbl>
    <w:p w14:paraId="3D635C7F" w14:textId="77777777" w:rsidR="007D4EA7" w:rsidRDefault="003D7E8E">
      <w:pPr>
        <w:pStyle w:val="Nadpis1"/>
      </w:pPr>
      <w:r>
        <w:rPr>
          <w:rFonts w:ascii="Arial" w:hAnsi="Arial"/>
        </w:rPr>
        <w:t>5. Tematické celky a hodinová dotácia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156"/>
        <w:gridCol w:w="5156"/>
      </w:tblGrid>
      <w:tr w:rsidR="007D4EA7" w14:paraId="136623DC" w14:textId="77777777">
        <w:trPr>
          <w:tblHeader/>
        </w:trPr>
        <w:tc>
          <w:tcPr>
            <w:tcW w:w="5156" w:type="dxa"/>
            <w:shd w:val="clear" w:color="auto" w:fill="D9EAF7"/>
            <w:vAlign w:val="center"/>
          </w:tcPr>
          <w:p w14:paraId="27E03C5F" w14:textId="77777777" w:rsidR="007D4EA7" w:rsidRDefault="003D7E8E">
            <w:r>
              <w:rPr>
                <w:b/>
                <w:sz w:val="18"/>
              </w:rPr>
              <w:t>Tematický celok</w:t>
            </w:r>
          </w:p>
        </w:tc>
        <w:tc>
          <w:tcPr>
            <w:tcW w:w="5156" w:type="dxa"/>
            <w:shd w:val="clear" w:color="auto" w:fill="D9EAF7"/>
            <w:vAlign w:val="center"/>
          </w:tcPr>
          <w:p w14:paraId="6078BFE2" w14:textId="77777777" w:rsidR="007D4EA7" w:rsidRDefault="003D7E8E">
            <w:r>
              <w:rPr>
                <w:b/>
                <w:sz w:val="18"/>
              </w:rPr>
              <w:t>Počet hodín</w:t>
            </w:r>
          </w:p>
        </w:tc>
      </w:tr>
      <w:tr w:rsidR="007D4EA7" w14:paraId="05545271" w14:textId="77777777">
        <w:tc>
          <w:tcPr>
            <w:tcW w:w="5156" w:type="dxa"/>
            <w:vAlign w:val="center"/>
          </w:tcPr>
          <w:p w14:paraId="507A71D5" w14:textId="77777777" w:rsidR="007D4EA7" w:rsidRDefault="003D7E8E">
            <w:r>
              <w:rPr>
                <w:sz w:val="17"/>
              </w:rPr>
              <w:t>Aktivizácia a opakovanie učiva 6. ročníka</w:t>
            </w:r>
          </w:p>
        </w:tc>
        <w:tc>
          <w:tcPr>
            <w:tcW w:w="5156" w:type="dxa"/>
            <w:vAlign w:val="center"/>
          </w:tcPr>
          <w:p w14:paraId="046DDA17" w14:textId="77777777" w:rsidR="007D4EA7" w:rsidRDefault="003D7E8E">
            <w:r>
              <w:rPr>
                <w:sz w:val="17"/>
              </w:rPr>
              <w:t>2 h</w:t>
            </w:r>
          </w:p>
        </w:tc>
      </w:tr>
      <w:tr w:rsidR="007D4EA7" w14:paraId="4889CC29" w14:textId="77777777">
        <w:tc>
          <w:tcPr>
            <w:tcW w:w="5156" w:type="dxa"/>
            <w:vAlign w:val="center"/>
          </w:tcPr>
          <w:p w14:paraId="0EEB615E" w14:textId="77777777" w:rsidR="007D4EA7" w:rsidRDefault="003D7E8E">
            <w:r>
              <w:rPr>
                <w:sz w:val="17"/>
              </w:rPr>
              <w:t>Európa – poloha, členitosť a povrch</w:t>
            </w:r>
          </w:p>
        </w:tc>
        <w:tc>
          <w:tcPr>
            <w:tcW w:w="5156" w:type="dxa"/>
            <w:vAlign w:val="center"/>
          </w:tcPr>
          <w:p w14:paraId="7702FBFB" w14:textId="77777777" w:rsidR="007D4EA7" w:rsidRDefault="003D7E8E">
            <w:r>
              <w:rPr>
                <w:sz w:val="17"/>
              </w:rPr>
              <w:t>4 h</w:t>
            </w:r>
          </w:p>
        </w:tc>
      </w:tr>
      <w:tr w:rsidR="007D4EA7" w14:paraId="783FA0EC" w14:textId="77777777">
        <w:tc>
          <w:tcPr>
            <w:tcW w:w="5156" w:type="dxa"/>
            <w:vAlign w:val="center"/>
          </w:tcPr>
          <w:p w14:paraId="696A2406" w14:textId="77777777" w:rsidR="007D4EA7" w:rsidRDefault="003D7E8E">
            <w:r>
              <w:rPr>
                <w:sz w:val="17"/>
              </w:rPr>
              <w:t>Podnebie a vodstvo Európy</w:t>
            </w:r>
          </w:p>
        </w:tc>
        <w:tc>
          <w:tcPr>
            <w:tcW w:w="5156" w:type="dxa"/>
            <w:vAlign w:val="center"/>
          </w:tcPr>
          <w:p w14:paraId="27F4DFEF" w14:textId="77777777" w:rsidR="007D4EA7" w:rsidRDefault="003D7E8E">
            <w:r>
              <w:rPr>
                <w:sz w:val="17"/>
              </w:rPr>
              <w:t>4 h</w:t>
            </w:r>
          </w:p>
        </w:tc>
      </w:tr>
      <w:tr w:rsidR="007D4EA7" w14:paraId="59892D73" w14:textId="77777777">
        <w:tc>
          <w:tcPr>
            <w:tcW w:w="5156" w:type="dxa"/>
            <w:vAlign w:val="center"/>
          </w:tcPr>
          <w:p w14:paraId="3C0D7A6A" w14:textId="77777777" w:rsidR="007D4EA7" w:rsidRDefault="003D7E8E">
            <w:r>
              <w:rPr>
                <w:sz w:val="17"/>
              </w:rPr>
              <w:t>Typy krajín a vplyv človeka na krajinu</w:t>
            </w:r>
          </w:p>
        </w:tc>
        <w:tc>
          <w:tcPr>
            <w:tcW w:w="5156" w:type="dxa"/>
            <w:vAlign w:val="center"/>
          </w:tcPr>
          <w:p w14:paraId="6C1E17EF" w14:textId="77777777" w:rsidR="007D4EA7" w:rsidRDefault="003D7E8E">
            <w:r>
              <w:rPr>
                <w:sz w:val="17"/>
              </w:rPr>
              <w:t>2 h</w:t>
            </w:r>
          </w:p>
        </w:tc>
      </w:tr>
      <w:tr w:rsidR="007D4EA7" w14:paraId="793C5784" w14:textId="77777777">
        <w:tc>
          <w:tcPr>
            <w:tcW w:w="5156" w:type="dxa"/>
            <w:vAlign w:val="center"/>
          </w:tcPr>
          <w:p w14:paraId="7EA177E7" w14:textId="77777777" w:rsidR="007D4EA7" w:rsidRDefault="003D7E8E">
            <w:r>
              <w:rPr>
                <w:sz w:val="17"/>
              </w:rPr>
              <w:t>Obyvateľstvo a hospodárstvo Európy</w:t>
            </w:r>
          </w:p>
        </w:tc>
        <w:tc>
          <w:tcPr>
            <w:tcW w:w="5156" w:type="dxa"/>
            <w:vAlign w:val="center"/>
          </w:tcPr>
          <w:p w14:paraId="1381E509" w14:textId="77777777" w:rsidR="007D4EA7" w:rsidRDefault="003D7E8E">
            <w:r>
              <w:rPr>
                <w:sz w:val="17"/>
              </w:rPr>
              <w:t>2 h</w:t>
            </w:r>
          </w:p>
        </w:tc>
      </w:tr>
      <w:tr w:rsidR="007D4EA7" w14:paraId="0B962DD4" w14:textId="77777777">
        <w:tc>
          <w:tcPr>
            <w:tcW w:w="5156" w:type="dxa"/>
            <w:vAlign w:val="center"/>
          </w:tcPr>
          <w:p w14:paraId="1AF66D93" w14:textId="77777777" w:rsidR="007D4EA7" w:rsidRDefault="003D7E8E">
            <w:r>
              <w:rPr>
                <w:sz w:val="17"/>
              </w:rPr>
              <w:t>Európska únia a politické členenie</w:t>
            </w:r>
          </w:p>
        </w:tc>
        <w:tc>
          <w:tcPr>
            <w:tcW w:w="5156" w:type="dxa"/>
            <w:vAlign w:val="center"/>
          </w:tcPr>
          <w:p w14:paraId="7AD65560" w14:textId="77777777" w:rsidR="007D4EA7" w:rsidRDefault="003D7E8E">
            <w:r>
              <w:rPr>
                <w:sz w:val="17"/>
              </w:rPr>
              <w:t>2 h</w:t>
            </w:r>
          </w:p>
        </w:tc>
      </w:tr>
      <w:tr w:rsidR="007D4EA7" w14:paraId="0ACBF78E" w14:textId="77777777">
        <w:tc>
          <w:tcPr>
            <w:tcW w:w="5156" w:type="dxa"/>
            <w:vAlign w:val="center"/>
          </w:tcPr>
          <w:p w14:paraId="1B68CB80" w14:textId="77777777" w:rsidR="007D4EA7" w:rsidRDefault="003D7E8E">
            <w:r>
              <w:rPr>
                <w:sz w:val="17"/>
              </w:rPr>
              <w:t>Stredná Európa</w:t>
            </w:r>
          </w:p>
        </w:tc>
        <w:tc>
          <w:tcPr>
            <w:tcW w:w="5156" w:type="dxa"/>
            <w:vAlign w:val="center"/>
          </w:tcPr>
          <w:p w14:paraId="1E53AACB" w14:textId="77777777" w:rsidR="007D4EA7" w:rsidRDefault="003D7E8E">
            <w:r>
              <w:rPr>
                <w:sz w:val="17"/>
              </w:rPr>
              <w:t>4 h</w:t>
            </w:r>
          </w:p>
        </w:tc>
      </w:tr>
      <w:tr w:rsidR="007D4EA7" w14:paraId="78ED8622" w14:textId="77777777">
        <w:tc>
          <w:tcPr>
            <w:tcW w:w="5156" w:type="dxa"/>
            <w:vAlign w:val="center"/>
          </w:tcPr>
          <w:p w14:paraId="4DE4B2D7" w14:textId="77777777" w:rsidR="007D4EA7" w:rsidRDefault="003D7E8E">
            <w:r>
              <w:rPr>
                <w:sz w:val="17"/>
              </w:rPr>
              <w:t>Západná Európa</w:t>
            </w:r>
          </w:p>
        </w:tc>
        <w:tc>
          <w:tcPr>
            <w:tcW w:w="5156" w:type="dxa"/>
            <w:vAlign w:val="center"/>
          </w:tcPr>
          <w:p w14:paraId="59ADBB0B" w14:textId="77777777" w:rsidR="007D4EA7" w:rsidRDefault="003D7E8E">
            <w:r>
              <w:rPr>
                <w:sz w:val="17"/>
              </w:rPr>
              <w:t>3 h</w:t>
            </w:r>
          </w:p>
        </w:tc>
      </w:tr>
      <w:tr w:rsidR="007D4EA7" w14:paraId="1581E4B7" w14:textId="77777777">
        <w:tc>
          <w:tcPr>
            <w:tcW w:w="5156" w:type="dxa"/>
            <w:vAlign w:val="center"/>
          </w:tcPr>
          <w:p w14:paraId="4B3FD131" w14:textId="77777777" w:rsidR="007D4EA7" w:rsidRDefault="003D7E8E">
            <w:r>
              <w:rPr>
                <w:sz w:val="17"/>
              </w:rPr>
              <w:t>Severná Európa</w:t>
            </w:r>
          </w:p>
        </w:tc>
        <w:tc>
          <w:tcPr>
            <w:tcW w:w="5156" w:type="dxa"/>
            <w:vAlign w:val="center"/>
          </w:tcPr>
          <w:p w14:paraId="6A4934F7" w14:textId="77777777" w:rsidR="007D4EA7" w:rsidRDefault="003D7E8E">
            <w:r>
              <w:rPr>
                <w:sz w:val="17"/>
              </w:rPr>
              <w:t>3 h</w:t>
            </w:r>
          </w:p>
        </w:tc>
      </w:tr>
      <w:tr w:rsidR="007D4EA7" w14:paraId="0F15028D" w14:textId="77777777">
        <w:tc>
          <w:tcPr>
            <w:tcW w:w="5156" w:type="dxa"/>
            <w:vAlign w:val="center"/>
          </w:tcPr>
          <w:p w14:paraId="332FF30F" w14:textId="77777777" w:rsidR="007D4EA7" w:rsidRDefault="003D7E8E">
            <w:r>
              <w:rPr>
                <w:sz w:val="17"/>
              </w:rPr>
              <w:t>Južná a juhovýchodná Európa</w:t>
            </w:r>
          </w:p>
        </w:tc>
        <w:tc>
          <w:tcPr>
            <w:tcW w:w="5156" w:type="dxa"/>
            <w:vAlign w:val="center"/>
          </w:tcPr>
          <w:p w14:paraId="518C513A" w14:textId="77777777" w:rsidR="007D4EA7" w:rsidRDefault="003D7E8E">
            <w:r>
              <w:rPr>
                <w:sz w:val="17"/>
              </w:rPr>
              <w:t>4 h</w:t>
            </w:r>
          </w:p>
        </w:tc>
      </w:tr>
      <w:tr w:rsidR="007D4EA7" w14:paraId="18A397F2" w14:textId="77777777">
        <w:tc>
          <w:tcPr>
            <w:tcW w:w="5156" w:type="dxa"/>
            <w:vAlign w:val="center"/>
          </w:tcPr>
          <w:p w14:paraId="340FA4F4" w14:textId="77777777" w:rsidR="007D4EA7" w:rsidRDefault="003D7E8E">
            <w:r>
              <w:rPr>
                <w:sz w:val="17"/>
              </w:rPr>
              <w:t>Východná Európa</w:t>
            </w:r>
          </w:p>
        </w:tc>
        <w:tc>
          <w:tcPr>
            <w:tcW w:w="5156" w:type="dxa"/>
            <w:vAlign w:val="center"/>
          </w:tcPr>
          <w:p w14:paraId="5737F44A" w14:textId="77777777" w:rsidR="007D4EA7" w:rsidRDefault="003D7E8E">
            <w:r>
              <w:rPr>
                <w:sz w:val="17"/>
              </w:rPr>
              <w:t>2 h</w:t>
            </w:r>
          </w:p>
        </w:tc>
      </w:tr>
      <w:tr w:rsidR="007D4EA7" w14:paraId="6BDC23EE" w14:textId="77777777">
        <w:tc>
          <w:tcPr>
            <w:tcW w:w="5156" w:type="dxa"/>
            <w:vAlign w:val="center"/>
          </w:tcPr>
          <w:p w14:paraId="5708E951" w14:textId="77777777" w:rsidR="007D4EA7" w:rsidRDefault="003D7E8E">
            <w:r>
              <w:rPr>
                <w:sz w:val="17"/>
              </w:rPr>
              <w:t>Záverečné zhrnutie, projekt a hodnotenie</w:t>
            </w:r>
          </w:p>
        </w:tc>
        <w:tc>
          <w:tcPr>
            <w:tcW w:w="5156" w:type="dxa"/>
            <w:vAlign w:val="center"/>
          </w:tcPr>
          <w:p w14:paraId="0BEBB06E" w14:textId="77777777" w:rsidR="007D4EA7" w:rsidRDefault="003D7E8E">
            <w:r>
              <w:rPr>
                <w:sz w:val="17"/>
              </w:rPr>
              <w:t>1 h</w:t>
            </w:r>
          </w:p>
        </w:tc>
      </w:tr>
    </w:tbl>
    <w:p w14:paraId="775B5599" w14:textId="77777777" w:rsidR="007D4EA7" w:rsidRDefault="003D7E8E">
      <w:pPr>
        <w:pStyle w:val="Nadpis1"/>
      </w:pPr>
      <w:r>
        <w:rPr>
          <w:rFonts w:ascii="Arial" w:hAnsi="Arial"/>
        </w:rPr>
        <w:t>6. Podrobný tematický výchovno-vzdelávací plán – 33 hodín</w:t>
      </w:r>
    </w:p>
    <w:p w14:paraId="05EFBD68" w14:textId="77777777" w:rsidR="007D4EA7" w:rsidRDefault="003D7E8E">
      <w:r>
        <w:t>Týždeň je v tabuľke chápaný ako pracovné číslovanie hodín 1–33, nie ako pevné kalendárne týždne. Konkrétne zaradenie môže byť upravené podľa organizácie školského roka, sviatkov a školských akcií.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651"/>
        <w:gridCol w:w="505"/>
        <w:gridCol w:w="1027"/>
        <w:gridCol w:w="1191"/>
        <w:gridCol w:w="1531"/>
        <w:gridCol w:w="1520"/>
        <w:gridCol w:w="1235"/>
        <w:gridCol w:w="971"/>
        <w:gridCol w:w="1038"/>
        <w:gridCol w:w="1087"/>
      </w:tblGrid>
      <w:tr w:rsidR="007D4EA7" w14:paraId="174D777C" w14:textId="77777777">
        <w:trPr>
          <w:tblHeader/>
          <w:jc w:val="center"/>
        </w:trPr>
        <w:tc>
          <w:tcPr>
            <w:tcW w:w="567" w:type="dxa"/>
            <w:shd w:val="clear" w:color="auto" w:fill="B7D7EA"/>
            <w:vAlign w:val="center"/>
          </w:tcPr>
          <w:p w14:paraId="5941E4C5" w14:textId="77777777" w:rsidR="007D4EA7" w:rsidRDefault="003D7E8E">
            <w:r>
              <w:rPr>
                <w:b/>
                <w:sz w:val="13"/>
              </w:rPr>
              <w:t>Mesiac</w:t>
            </w:r>
          </w:p>
        </w:tc>
        <w:tc>
          <w:tcPr>
            <w:tcW w:w="454" w:type="dxa"/>
            <w:shd w:val="clear" w:color="auto" w:fill="B7D7EA"/>
            <w:vAlign w:val="center"/>
          </w:tcPr>
          <w:p w14:paraId="4FF236ED" w14:textId="77777777" w:rsidR="007D4EA7" w:rsidRDefault="003D7E8E">
            <w:r>
              <w:rPr>
                <w:b/>
                <w:sz w:val="13"/>
              </w:rPr>
              <w:t>Hod.</w:t>
            </w:r>
          </w:p>
        </w:tc>
        <w:tc>
          <w:tcPr>
            <w:tcW w:w="1134" w:type="dxa"/>
            <w:shd w:val="clear" w:color="auto" w:fill="B7D7EA"/>
            <w:vAlign w:val="center"/>
          </w:tcPr>
          <w:p w14:paraId="1A320861" w14:textId="77777777" w:rsidR="007D4EA7" w:rsidRDefault="003D7E8E">
            <w:r>
              <w:rPr>
                <w:b/>
                <w:sz w:val="13"/>
              </w:rPr>
              <w:t>Tematický celok</w:t>
            </w:r>
          </w:p>
        </w:tc>
        <w:tc>
          <w:tcPr>
            <w:tcW w:w="1531" w:type="dxa"/>
            <w:shd w:val="clear" w:color="auto" w:fill="B7D7EA"/>
            <w:vAlign w:val="center"/>
          </w:tcPr>
          <w:p w14:paraId="0C782265" w14:textId="77777777" w:rsidR="007D4EA7" w:rsidRDefault="003D7E8E">
            <w:r>
              <w:rPr>
                <w:b/>
                <w:sz w:val="13"/>
              </w:rPr>
              <w:t>Téma</w:t>
            </w:r>
          </w:p>
        </w:tc>
        <w:tc>
          <w:tcPr>
            <w:tcW w:w="2268" w:type="dxa"/>
            <w:shd w:val="clear" w:color="auto" w:fill="B7D7EA"/>
            <w:vAlign w:val="center"/>
          </w:tcPr>
          <w:p w14:paraId="77CC3629" w14:textId="77777777" w:rsidR="007D4EA7" w:rsidRDefault="003D7E8E">
            <w:r>
              <w:rPr>
                <w:b/>
                <w:sz w:val="13"/>
              </w:rPr>
              <w:t>Obsahový štandard</w:t>
            </w:r>
          </w:p>
        </w:tc>
        <w:tc>
          <w:tcPr>
            <w:tcW w:w="2268" w:type="dxa"/>
            <w:shd w:val="clear" w:color="auto" w:fill="B7D7EA"/>
            <w:vAlign w:val="center"/>
          </w:tcPr>
          <w:p w14:paraId="7046A8F2" w14:textId="77777777" w:rsidR="007D4EA7" w:rsidRDefault="003D7E8E">
            <w:r>
              <w:rPr>
                <w:b/>
                <w:sz w:val="13"/>
              </w:rPr>
              <w:t>Výkonový štandard</w:t>
            </w:r>
          </w:p>
        </w:tc>
        <w:tc>
          <w:tcPr>
            <w:tcW w:w="1701" w:type="dxa"/>
            <w:shd w:val="clear" w:color="auto" w:fill="B7D7EA"/>
            <w:vAlign w:val="center"/>
          </w:tcPr>
          <w:p w14:paraId="61CC3509" w14:textId="77777777" w:rsidR="007D4EA7" w:rsidRDefault="003D7E8E">
            <w:r>
              <w:rPr>
                <w:b/>
                <w:sz w:val="13"/>
              </w:rPr>
              <w:t>Pedagogické stratégie</w:t>
            </w:r>
          </w:p>
        </w:tc>
        <w:tc>
          <w:tcPr>
            <w:tcW w:w="1247" w:type="dxa"/>
            <w:shd w:val="clear" w:color="auto" w:fill="B7D7EA"/>
            <w:vAlign w:val="center"/>
          </w:tcPr>
          <w:p w14:paraId="721B947A" w14:textId="77777777" w:rsidR="007D4EA7" w:rsidRDefault="003D7E8E">
            <w:r>
              <w:rPr>
                <w:b/>
                <w:sz w:val="13"/>
              </w:rPr>
              <w:t>Prierezové témy</w:t>
            </w:r>
          </w:p>
        </w:tc>
        <w:tc>
          <w:tcPr>
            <w:tcW w:w="1417" w:type="dxa"/>
            <w:shd w:val="clear" w:color="auto" w:fill="B7D7EA"/>
            <w:vAlign w:val="center"/>
          </w:tcPr>
          <w:p w14:paraId="271BEFFA" w14:textId="77777777" w:rsidR="007D4EA7" w:rsidRDefault="003D7E8E">
            <w:r>
              <w:rPr>
                <w:b/>
                <w:sz w:val="13"/>
              </w:rPr>
              <w:t>Pomôcky / zdroje</w:t>
            </w:r>
          </w:p>
        </w:tc>
        <w:tc>
          <w:tcPr>
            <w:tcW w:w="1134" w:type="dxa"/>
            <w:shd w:val="clear" w:color="auto" w:fill="B7D7EA"/>
            <w:vAlign w:val="center"/>
          </w:tcPr>
          <w:p w14:paraId="75D213C6" w14:textId="77777777" w:rsidR="007D4EA7" w:rsidRDefault="003D7E8E">
            <w:r>
              <w:rPr>
                <w:b/>
                <w:sz w:val="13"/>
              </w:rPr>
              <w:t>Hodnotenie</w:t>
            </w:r>
          </w:p>
        </w:tc>
      </w:tr>
      <w:tr w:rsidR="007D4EA7" w14:paraId="49C36600" w14:textId="77777777">
        <w:trPr>
          <w:jc w:val="center"/>
        </w:trPr>
        <w:tc>
          <w:tcPr>
            <w:tcW w:w="567" w:type="dxa"/>
            <w:vAlign w:val="center"/>
          </w:tcPr>
          <w:p w14:paraId="11EDA0E6" w14:textId="77777777" w:rsidR="007D4EA7" w:rsidRDefault="003D7E8E">
            <w:r>
              <w:rPr>
                <w:sz w:val="12"/>
              </w:rPr>
              <w:t>IX.</w:t>
            </w:r>
          </w:p>
        </w:tc>
        <w:tc>
          <w:tcPr>
            <w:tcW w:w="454" w:type="dxa"/>
            <w:vAlign w:val="center"/>
          </w:tcPr>
          <w:p w14:paraId="64424AA7" w14:textId="77777777" w:rsidR="007D4EA7" w:rsidRDefault="003D7E8E">
            <w:r>
              <w:rPr>
                <w:sz w:val="12"/>
              </w:rPr>
              <w:t>1</w:t>
            </w:r>
          </w:p>
        </w:tc>
        <w:tc>
          <w:tcPr>
            <w:tcW w:w="1134" w:type="dxa"/>
            <w:vAlign w:val="center"/>
          </w:tcPr>
          <w:p w14:paraId="5E36E439" w14:textId="77777777" w:rsidR="007D4EA7" w:rsidRDefault="003D7E8E">
            <w:r>
              <w:rPr>
                <w:sz w:val="12"/>
              </w:rPr>
              <w:t>Aktivizácia učiva</w:t>
            </w:r>
          </w:p>
        </w:tc>
        <w:tc>
          <w:tcPr>
            <w:tcW w:w="1531" w:type="dxa"/>
            <w:vAlign w:val="center"/>
          </w:tcPr>
          <w:p w14:paraId="7ADE4CB3" w14:textId="77777777" w:rsidR="007D4EA7" w:rsidRDefault="003D7E8E">
            <w:r>
              <w:rPr>
                <w:sz w:val="12"/>
              </w:rPr>
              <w:t>Organizačné pokyny, požiadavky a systém hodnotenia</w:t>
            </w:r>
          </w:p>
        </w:tc>
        <w:tc>
          <w:tcPr>
            <w:tcW w:w="2268" w:type="dxa"/>
            <w:vAlign w:val="center"/>
          </w:tcPr>
          <w:p w14:paraId="3D3161BE" w14:textId="77777777" w:rsidR="007D4EA7" w:rsidRDefault="003D7E8E">
            <w:r>
              <w:rPr>
                <w:sz w:val="12"/>
              </w:rPr>
              <w:t>Úvod do predmetu; práca s mapou; očakávania a pravidlá.</w:t>
            </w:r>
          </w:p>
        </w:tc>
        <w:tc>
          <w:tcPr>
            <w:tcW w:w="2268" w:type="dxa"/>
            <w:vAlign w:val="center"/>
          </w:tcPr>
          <w:p w14:paraId="2A7F9376" w14:textId="77777777" w:rsidR="007D4EA7" w:rsidRDefault="003D7E8E">
            <w:r>
              <w:rPr>
                <w:sz w:val="12"/>
              </w:rPr>
              <w:t>orientuje sa v základných požiadavkách predmetu a vie vysvetliť význam mapy.</w:t>
            </w:r>
          </w:p>
        </w:tc>
        <w:tc>
          <w:tcPr>
            <w:tcW w:w="1701" w:type="dxa"/>
            <w:vAlign w:val="center"/>
          </w:tcPr>
          <w:p w14:paraId="7B48DCBF" w14:textId="77777777" w:rsidR="007D4EA7" w:rsidRDefault="003D7E8E">
            <w:r>
              <w:rPr>
                <w:sz w:val="12"/>
              </w:rPr>
              <w:t>riadený rozhovor; motivačné rozprávanie; diagnostická aktivita</w:t>
            </w:r>
          </w:p>
        </w:tc>
        <w:tc>
          <w:tcPr>
            <w:tcW w:w="1247" w:type="dxa"/>
            <w:vAlign w:val="center"/>
          </w:tcPr>
          <w:p w14:paraId="35498525" w14:textId="77777777" w:rsidR="007D4EA7" w:rsidRDefault="003D7E8E">
            <w:r>
              <w:rPr>
                <w:sz w:val="12"/>
              </w:rPr>
              <w:t>OSR; IDG; ČIG</w:t>
            </w:r>
          </w:p>
        </w:tc>
        <w:tc>
          <w:tcPr>
            <w:tcW w:w="1417" w:type="dxa"/>
            <w:vAlign w:val="center"/>
          </w:tcPr>
          <w:p w14:paraId="6085BCB9" w14:textId="77777777" w:rsidR="007D4EA7" w:rsidRDefault="003D7E8E">
            <w:r>
              <w:rPr>
                <w:sz w:val="12"/>
              </w:rPr>
              <w:t>atlas; mapa; pracovný list; digitálna mapa</w:t>
            </w:r>
          </w:p>
        </w:tc>
        <w:tc>
          <w:tcPr>
            <w:tcW w:w="1134" w:type="dxa"/>
            <w:vAlign w:val="center"/>
          </w:tcPr>
          <w:p w14:paraId="05A5EEB6" w14:textId="77777777" w:rsidR="007D4EA7" w:rsidRDefault="003D7E8E">
            <w:r>
              <w:rPr>
                <w:sz w:val="12"/>
              </w:rPr>
              <w:t>ústne; aktivita; sebahodnotenie</w:t>
            </w:r>
          </w:p>
        </w:tc>
      </w:tr>
      <w:tr w:rsidR="007D4EA7" w14:paraId="3290EB14" w14:textId="77777777">
        <w:trPr>
          <w:jc w:val="center"/>
        </w:trPr>
        <w:tc>
          <w:tcPr>
            <w:tcW w:w="567" w:type="dxa"/>
            <w:vAlign w:val="center"/>
          </w:tcPr>
          <w:p w14:paraId="682CFC71" w14:textId="77777777" w:rsidR="007D4EA7" w:rsidRDefault="003D7E8E">
            <w:r>
              <w:rPr>
                <w:sz w:val="12"/>
              </w:rPr>
              <w:t>IX.</w:t>
            </w:r>
          </w:p>
        </w:tc>
        <w:tc>
          <w:tcPr>
            <w:tcW w:w="454" w:type="dxa"/>
            <w:vAlign w:val="center"/>
          </w:tcPr>
          <w:p w14:paraId="20DD7137" w14:textId="77777777" w:rsidR="007D4EA7" w:rsidRDefault="003D7E8E">
            <w:r>
              <w:rPr>
                <w:sz w:val="12"/>
              </w:rPr>
              <w:t>2</w:t>
            </w:r>
          </w:p>
        </w:tc>
        <w:tc>
          <w:tcPr>
            <w:tcW w:w="1134" w:type="dxa"/>
            <w:vAlign w:val="center"/>
          </w:tcPr>
          <w:p w14:paraId="6A4D0F9D" w14:textId="77777777" w:rsidR="007D4EA7" w:rsidRDefault="003D7E8E">
            <w:r>
              <w:rPr>
                <w:sz w:val="12"/>
              </w:rPr>
              <w:t>Opakovanie</w:t>
            </w:r>
          </w:p>
        </w:tc>
        <w:tc>
          <w:tcPr>
            <w:tcW w:w="1531" w:type="dxa"/>
            <w:vAlign w:val="center"/>
          </w:tcPr>
          <w:p w14:paraId="295CE290" w14:textId="77777777" w:rsidR="007D4EA7" w:rsidRDefault="003D7E8E">
            <w:r>
              <w:rPr>
                <w:sz w:val="12"/>
              </w:rPr>
              <w:t>Afrika a Ázia – poloha a základné geografické charakteristiky</w:t>
            </w:r>
          </w:p>
        </w:tc>
        <w:tc>
          <w:tcPr>
            <w:tcW w:w="2268" w:type="dxa"/>
            <w:vAlign w:val="center"/>
          </w:tcPr>
          <w:p w14:paraId="6B6C70B2" w14:textId="77777777" w:rsidR="007D4EA7" w:rsidRDefault="003D7E8E">
            <w:r>
              <w:rPr>
                <w:sz w:val="12"/>
              </w:rPr>
              <w:t>Poloha, svetadiely, geografická sieť, prírodné a spoločenské prvky.</w:t>
            </w:r>
          </w:p>
        </w:tc>
        <w:tc>
          <w:tcPr>
            <w:tcW w:w="2268" w:type="dxa"/>
            <w:vAlign w:val="center"/>
          </w:tcPr>
          <w:p w14:paraId="3A2C5A52" w14:textId="77777777" w:rsidR="007D4EA7" w:rsidRDefault="003D7E8E">
            <w:r>
              <w:rPr>
                <w:sz w:val="12"/>
              </w:rPr>
              <w:t>lokalizuje vybrané objekty a preukáže nadväzujúce vedomosti zo 6. ročníka.</w:t>
            </w:r>
          </w:p>
        </w:tc>
        <w:tc>
          <w:tcPr>
            <w:tcW w:w="1701" w:type="dxa"/>
            <w:vAlign w:val="center"/>
          </w:tcPr>
          <w:p w14:paraId="5291C6CB" w14:textId="77777777" w:rsidR="007D4EA7" w:rsidRDefault="003D7E8E">
            <w:r>
              <w:rPr>
                <w:sz w:val="12"/>
              </w:rPr>
              <w:t>práca s mapou; slepá mapa; didaktická hra</w:t>
            </w:r>
          </w:p>
        </w:tc>
        <w:tc>
          <w:tcPr>
            <w:tcW w:w="1247" w:type="dxa"/>
            <w:vAlign w:val="center"/>
          </w:tcPr>
          <w:p w14:paraId="3D842CC4" w14:textId="77777777" w:rsidR="007D4EA7" w:rsidRDefault="003D7E8E">
            <w:r>
              <w:rPr>
                <w:sz w:val="12"/>
              </w:rPr>
              <w:t>ČIG; IDG</w:t>
            </w:r>
          </w:p>
        </w:tc>
        <w:tc>
          <w:tcPr>
            <w:tcW w:w="1417" w:type="dxa"/>
            <w:vAlign w:val="center"/>
          </w:tcPr>
          <w:p w14:paraId="12B63EF0" w14:textId="77777777" w:rsidR="007D4EA7" w:rsidRDefault="003D7E8E">
            <w:r>
              <w:rPr>
                <w:sz w:val="12"/>
              </w:rPr>
              <w:t>atlas; slepá mapa; interaktívna tabuľa</w:t>
            </w:r>
          </w:p>
        </w:tc>
        <w:tc>
          <w:tcPr>
            <w:tcW w:w="1134" w:type="dxa"/>
            <w:vAlign w:val="center"/>
          </w:tcPr>
          <w:p w14:paraId="74992798" w14:textId="77777777" w:rsidR="007D4EA7" w:rsidRDefault="003D7E8E">
            <w:r>
              <w:rPr>
                <w:sz w:val="12"/>
              </w:rPr>
              <w:t>písomne; aktivita</w:t>
            </w:r>
          </w:p>
        </w:tc>
      </w:tr>
      <w:tr w:rsidR="007D4EA7" w14:paraId="0F4BACA9" w14:textId="77777777">
        <w:trPr>
          <w:jc w:val="center"/>
        </w:trPr>
        <w:tc>
          <w:tcPr>
            <w:tcW w:w="567" w:type="dxa"/>
            <w:vAlign w:val="center"/>
          </w:tcPr>
          <w:p w14:paraId="7C9737A7" w14:textId="77777777" w:rsidR="007D4EA7" w:rsidRDefault="003D7E8E">
            <w:r>
              <w:rPr>
                <w:sz w:val="12"/>
              </w:rPr>
              <w:t>IX.</w:t>
            </w:r>
          </w:p>
        </w:tc>
        <w:tc>
          <w:tcPr>
            <w:tcW w:w="454" w:type="dxa"/>
            <w:vAlign w:val="center"/>
          </w:tcPr>
          <w:p w14:paraId="503EF641" w14:textId="77777777" w:rsidR="007D4EA7" w:rsidRDefault="003D7E8E">
            <w:r>
              <w:rPr>
                <w:sz w:val="12"/>
              </w:rPr>
              <w:t>3</w:t>
            </w:r>
          </w:p>
        </w:tc>
        <w:tc>
          <w:tcPr>
            <w:tcW w:w="1134" w:type="dxa"/>
            <w:vAlign w:val="center"/>
          </w:tcPr>
          <w:p w14:paraId="1A7A0DBB" w14:textId="77777777" w:rsidR="007D4EA7" w:rsidRDefault="003D7E8E">
            <w:r>
              <w:rPr>
                <w:sz w:val="12"/>
              </w:rPr>
              <w:t>Európa</w:t>
            </w:r>
          </w:p>
        </w:tc>
        <w:tc>
          <w:tcPr>
            <w:tcW w:w="1531" w:type="dxa"/>
            <w:vAlign w:val="center"/>
          </w:tcPr>
          <w:p w14:paraId="576D8AE9" w14:textId="77777777" w:rsidR="007D4EA7" w:rsidRDefault="003D7E8E">
            <w:r>
              <w:rPr>
                <w:sz w:val="12"/>
              </w:rPr>
              <w:t>Poloha, rozloha, ohraničenie a členitosť – pobrežie</w:t>
            </w:r>
          </w:p>
        </w:tc>
        <w:tc>
          <w:tcPr>
            <w:tcW w:w="2268" w:type="dxa"/>
            <w:vAlign w:val="center"/>
          </w:tcPr>
          <w:p w14:paraId="2076ED87" w14:textId="77777777" w:rsidR="007D4EA7" w:rsidRDefault="003D7E8E">
            <w:r>
              <w:rPr>
                <w:sz w:val="12"/>
              </w:rPr>
              <w:t>oceány, moria, polostrovy, ostrovy, prielivy; hranica Európy a Ázie.</w:t>
            </w:r>
          </w:p>
        </w:tc>
        <w:tc>
          <w:tcPr>
            <w:tcW w:w="2268" w:type="dxa"/>
            <w:vAlign w:val="center"/>
          </w:tcPr>
          <w:p w14:paraId="0D832891" w14:textId="77777777" w:rsidR="007D4EA7" w:rsidRDefault="003D7E8E">
            <w:r>
              <w:rPr>
                <w:sz w:val="12"/>
              </w:rPr>
              <w:t>určí polohu Európy a lokalizuje hlavné prvky pobrežia.</w:t>
            </w:r>
          </w:p>
        </w:tc>
        <w:tc>
          <w:tcPr>
            <w:tcW w:w="1701" w:type="dxa"/>
            <w:vAlign w:val="center"/>
          </w:tcPr>
          <w:p w14:paraId="7BB7F1F4" w14:textId="77777777" w:rsidR="007D4EA7" w:rsidRDefault="003D7E8E">
            <w:r>
              <w:rPr>
                <w:sz w:val="12"/>
              </w:rPr>
              <w:t>práca s mapou; dvojice; problémové úlohy</w:t>
            </w:r>
          </w:p>
        </w:tc>
        <w:tc>
          <w:tcPr>
            <w:tcW w:w="1247" w:type="dxa"/>
            <w:vAlign w:val="center"/>
          </w:tcPr>
          <w:p w14:paraId="5ACA0F15" w14:textId="77777777" w:rsidR="007D4EA7" w:rsidRDefault="003D7E8E">
            <w:r>
              <w:rPr>
                <w:sz w:val="12"/>
              </w:rPr>
              <w:t>ENV; IDG; ČIG</w:t>
            </w:r>
          </w:p>
        </w:tc>
        <w:tc>
          <w:tcPr>
            <w:tcW w:w="1417" w:type="dxa"/>
            <w:vAlign w:val="center"/>
          </w:tcPr>
          <w:p w14:paraId="14B172C5" w14:textId="77777777" w:rsidR="007D4EA7" w:rsidRDefault="003D7E8E">
            <w:r>
              <w:rPr>
                <w:sz w:val="12"/>
              </w:rPr>
              <w:t>atlas; nástenná mapa; slepá mapa</w:t>
            </w:r>
          </w:p>
        </w:tc>
        <w:tc>
          <w:tcPr>
            <w:tcW w:w="1134" w:type="dxa"/>
            <w:vAlign w:val="center"/>
          </w:tcPr>
          <w:p w14:paraId="768CB6BF" w14:textId="77777777" w:rsidR="007D4EA7" w:rsidRDefault="003D7E8E">
            <w:r>
              <w:rPr>
                <w:sz w:val="12"/>
              </w:rPr>
              <w:t>ústne; mapa</w:t>
            </w:r>
          </w:p>
        </w:tc>
      </w:tr>
      <w:tr w:rsidR="007D4EA7" w14:paraId="413FEE59" w14:textId="77777777">
        <w:trPr>
          <w:jc w:val="center"/>
        </w:trPr>
        <w:tc>
          <w:tcPr>
            <w:tcW w:w="567" w:type="dxa"/>
            <w:vAlign w:val="center"/>
          </w:tcPr>
          <w:p w14:paraId="652B78D4" w14:textId="77777777" w:rsidR="007D4EA7" w:rsidRDefault="003D7E8E">
            <w:r>
              <w:rPr>
                <w:sz w:val="12"/>
              </w:rPr>
              <w:t>IX.</w:t>
            </w:r>
          </w:p>
        </w:tc>
        <w:tc>
          <w:tcPr>
            <w:tcW w:w="454" w:type="dxa"/>
            <w:vAlign w:val="center"/>
          </w:tcPr>
          <w:p w14:paraId="4FC74803" w14:textId="77777777" w:rsidR="007D4EA7" w:rsidRDefault="003D7E8E">
            <w:r>
              <w:rPr>
                <w:sz w:val="12"/>
              </w:rPr>
              <w:t>4</w:t>
            </w:r>
          </w:p>
        </w:tc>
        <w:tc>
          <w:tcPr>
            <w:tcW w:w="1134" w:type="dxa"/>
            <w:vAlign w:val="center"/>
          </w:tcPr>
          <w:p w14:paraId="2B22839E" w14:textId="77777777" w:rsidR="007D4EA7" w:rsidRDefault="003D7E8E">
            <w:r>
              <w:rPr>
                <w:sz w:val="12"/>
              </w:rPr>
              <w:t>Európa</w:t>
            </w:r>
          </w:p>
        </w:tc>
        <w:tc>
          <w:tcPr>
            <w:tcW w:w="1531" w:type="dxa"/>
            <w:vAlign w:val="center"/>
          </w:tcPr>
          <w:p w14:paraId="662006C8" w14:textId="77777777" w:rsidR="007D4EA7" w:rsidRDefault="003D7E8E">
            <w:r>
              <w:rPr>
                <w:sz w:val="12"/>
              </w:rPr>
              <w:t>Povrch – pohoria a nížiny</w:t>
            </w:r>
          </w:p>
        </w:tc>
        <w:tc>
          <w:tcPr>
            <w:tcW w:w="2268" w:type="dxa"/>
            <w:vAlign w:val="center"/>
          </w:tcPr>
          <w:p w14:paraId="75B1244F" w14:textId="77777777" w:rsidR="007D4EA7" w:rsidRDefault="003D7E8E">
            <w:r>
              <w:rPr>
                <w:sz w:val="12"/>
              </w:rPr>
              <w:t>Alpy, Pyreneje, Karpaty, Apeniny, Ural, Škandinávske vrchy, významné nížiny.</w:t>
            </w:r>
          </w:p>
        </w:tc>
        <w:tc>
          <w:tcPr>
            <w:tcW w:w="2268" w:type="dxa"/>
            <w:vAlign w:val="center"/>
          </w:tcPr>
          <w:p w14:paraId="27CADBFE" w14:textId="77777777" w:rsidR="007D4EA7" w:rsidRDefault="003D7E8E">
            <w:r>
              <w:rPr>
                <w:sz w:val="12"/>
              </w:rPr>
              <w:t>identifikuje hlavné povrchové celky a porovná ich polohu a výšku.</w:t>
            </w:r>
          </w:p>
        </w:tc>
        <w:tc>
          <w:tcPr>
            <w:tcW w:w="1701" w:type="dxa"/>
            <w:vAlign w:val="center"/>
          </w:tcPr>
          <w:p w14:paraId="2C666B54" w14:textId="77777777" w:rsidR="007D4EA7" w:rsidRDefault="003D7E8E">
            <w:r>
              <w:rPr>
                <w:sz w:val="12"/>
              </w:rPr>
              <w:t>mapová analýza; skupinová práca; slepá mapa</w:t>
            </w:r>
          </w:p>
        </w:tc>
        <w:tc>
          <w:tcPr>
            <w:tcW w:w="1247" w:type="dxa"/>
            <w:vAlign w:val="center"/>
          </w:tcPr>
          <w:p w14:paraId="70303700" w14:textId="77777777" w:rsidR="007D4EA7" w:rsidRDefault="003D7E8E">
            <w:r>
              <w:rPr>
                <w:sz w:val="12"/>
              </w:rPr>
              <w:t>ENV; OSR</w:t>
            </w:r>
          </w:p>
        </w:tc>
        <w:tc>
          <w:tcPr>
            <w:tcW w:w="1417" w:type="dxa"/>
            <w:vAlign w:val="center"/>
          </w:tcPr>
          <w:p w14:paraId="04BAF1C4" w14:textId="77777777" w:rsidR="007D4EA7" w:rsidRDefault="003D7E8E">
            <w:r>
              <w:rPr>
                <w:sz w:val="12"/>
              </w:rPr>
              <w:t>atlas; fyzická mapa; pracovný list</w:t>
            </w:r>
          </w:p>
        </w:tc>
        <w:tc>
          <w:tcPr>
            <w:tcW w:w="1134" w:type="dxa"/>
            <w:vAlign w:val="center"/>
          </w:tcPr>
          <w:p w14:paraId="12D99BEF" w14:textId="77777777" w:rsidR="007D4EA7" w:rsidRDefault="003D7E8E">
            <w:r>
              <w:rPr>
                <w:sz w:val="12"/>
              </w:rPr>
              <w:t>aktivita; písomne</w:t>
            </w:r>
          </w:p>
        </w:tc>
      </w:tr>
      <w:tr w:rsidR="007D4EA7" w14:paraId="3B2D0FE3" w14:textId="77777777">
        <w:trPr>
          <w:jc w:val="center"/>
        </w:trPr>
        <w:tc>
          <w:tcPr>
            <w:tcW w:w="567" w:type="dxa"/>
            <w:vAlign w:val="center"/>
          </w:tcPr>
          <w:p w14:paraId="4CA7B3F5" w14:textId="77777777" w:rsidR="007D4EA7" w:rsidRDefault="003D7E8E">
            <w:r>
              <w:rPr>
                <w:sz w:val="12"/>
              </w:rPr>
              <w:t>X.</w:t>
            </w:r>
          </w:p>
        </w:tc>
        <w:tc>
          <w:tcPr>
            <w:tcW w:w="454" w:type="dxa"/>
            <w:vAlign w:val="center"/>
          </w:tcPr>
          <w:p w14:paraId="58AF9FDC" w14:textId="77777777" w:rsidR="007D4EA7" w:rsidRDefault="003D7E8E">
            <w:r>
              <w:rPr>
                <w:sz w:val="12"/>
              </w:rPr>
              <w:t>5</w:t>
            </w:r>
          </w:p>
        </w:tc>
        <w:tc>
          <w:tcPr>
            <w:tcW w:w="1134" w:type="dxa"/>
            <w:vAlign w:val="center"/>
          </w:tcPr>
          <w:p w14:paraId="64949D4D" w14:textId="77777777" w:rsidR="007D4EA7" w:rsidRDefault="003D7E8E">
            <w:r>
              <w:rPr>
                <w:sz w:val="12"/>
              </w:rPr>
              <w:t>Európa</w:t>
            </w:r>
          </w:p>
        </w:tc>
        <w:tc>
          <w:tcPr>
            <w:tcW w:w="1531" w:type="dxa"/>
            <w:vAlign w:val="center"/>
          </w:tcPr>
          <w:p w14:paraId="34637FC5" w14:textId="77777777" w:rsidR="007D4EA7" w:rsidRDefault="003D7E8E">
            <w:r>
              <w:rPr>
                <w:sz w:val="12"/>
              </w:rPr>
              <w:t>Podnebie a počasie</w:t>
            </w:r>
          </w:p>
        </w:tc>
        <w:tc>
          <w:tcPr>
            <w:tcW w:w="2268" w:type="dxa"/>
            <w:vAlign w:val="center"/>
          </w:tcPr>
          <w:p w14:paraId="68297883" w14:textId="77777777" w:rsidR="007D4EA7" w:rsidRDefault="003D7E8E">
            <w:r>
              <w:rPr>
                <w:sz w:val="12"/>
              </w:rPr>
              <w:t>podnebné pásma, západné prúdenie, Severoatlantický prúd, kontinentalita.</w:t>
            </w:r>
          </w:p>
        </w:tc>
        <w:tc>
          <w:tcPr>
            <w:tcW w:w="2268" w:type="dxa"/>
            <w:vAlign w:val="center"/>
          </w:tcPr>
          <w:p w14:paraId="1A013287" w14:textId="77777777" w:rsidR="007D4EA7" w:rsidRDefault="003D7E8E">
            <w:r>
              <w:rPr>
                <w:sz w:val="12"/>
              </w:rPr>
              <w:t>vysvetlí vplyv oceánu, prúdenia a morského prúdu na podnebie Európy.</w:t>
            </w:r>
          </w:p>
        </w:tc>
        <w:tc>
          <w:tcPr>
            <w:tcW w:w="1701" w:type="dxa"/>
            <w:vAlign w:val="center"/>
          </w:tcPr>
          <w:p w14:paraId="3AFC1EF7" w14:textId="77777777" w:rsidR="007D4EA7" w:rsidRDefault="003D7E8E">
            <w:r>
              <w:rPr>
                <w:sz w:val="12"/>
              </w:rPr>
              <w:t>klimatogram; problémové úlohy; diskusia</w:t>
            </w:r>
          </w:p>
        </w:tc>
        <w:tc>
          <w:tcPr>
            <w:tcW w:w="1247" w:type="dxa"/>
            <w:vAlign w:val="center"/>
          </w:tcPr>
          <w:p w14:paraId="753CACDD" w14:textId="77777777" w:rsidR="007D4EA7" w:rsidRDefault="003D7E8E">
            <w:r>
              <w:rPr>
                <w:sz w:val="12"/>
              </w:rPr>
              <w:t>ENV; IDG</w:t>
            </w:r>
          </w:p>
        </w:tc>
        <w:tc>
          <w:tcPr>
            <w:tcW w:w="1417" w:type="dxa"/>
            <w:vAlign w:val="center"/>
          </w:tcPr>
          <w:p w14:paraId="33C090E6" w14:textId="77777777" w:rsidR="007D4EA7" w:rsidRDefault="003D7E8E">
            <w:r>
              <w:rPr>
                <w:sz w:val="12"/>
              </w:rPr>
              <w:t>klimatické diagramy; atlas; ICT</w:t>
            </w:r>
          </w:p>
        </w:tc>
        <w:tc>
          <w:tcPr>
            <w:tcW w:w="1134" w:type="dxa"/>
            <w:vAlign w:val="center"/>
          </w:tcPr>
          <w:p w14:paraId="7D838FB5" w14:textId="77777777" w:rsidR="007D4EA7" w:rsidRDefault="003D7E8E">
            <w:r>
              <w:rPr>
                <w:sz w:val="12"/>
              </w:rPr>
              <w:t>ústne; pracovný list</w:t>
            </w:r>
          </w:p>
        </w:tc>
      </w:tr>
      <w:tr w:rsidR="007D4EA7" w14:paraId="0DECD834" w14:textId="77777777">
        <w:trPr>
          <w:jc w:val="center"/>
        </w:trPr>
        <w:tc>
          <w:tcPr>
            <w:tcW w:w="567" w:type="dxa"/>
            <w:vAlign w:val="center"/>
          </w:tcPr>
          <w:p w14:paraId="4AC73821" w14:textId="77777777" w:rsidR="007D4EA7" w:rsidRDefault="003D7E8E">
            <w:r>
              <w:rPr>
                <w:sz w:val="12"/>
              </w:rPr>
              <w:t>X.</w:t>
            </w:r>
          </w:p>
        </w:tc>
        <w:tc>
          <w:tcPr>
            <w:tcW w:w="454" w:type="dxa"/>
            <w:vAlign w:val="center"/>
          </w:tcPr>
          <w:p w14:paraId="57C11A76" w14:textId="77777777" w:rsidR="007D4EA7" w:rsidRDefault="003D7E8E">
            <w:r>
              <w:rPr>
                <w:sz w:val="12"/>
              </w:rPr>
              <w:t>6</w:t>
            </w:r>
          </w:p>
        </w:tc>
        <w:tc>
          <w:tcPr>
            <w:tcW w:w="1134" w:type="dxa"/>
            <w:vAlign w:val="center"/>
          </w:tcPr>
          <w:p w14:paraId="2620FDDB" w14:textId="77777777" w:rsidR="007D4EA7" w:rsidRDefault="003D7E8E">
            <w:r>
              <w:rPr>
                <w:sz w:val="12"/>
              </w:rPr>
              <w:t>Európa</w:t>
            </w:r>
          </w:p>
        </w:tc>
        <w:tc>
          <w:tcPr>
            <w:tcW w:w="1531" w:type="dxa"/>
            <w:vAlign w:val="center"/>
          </w:tcPr>
          <w:p w14:paraId="5AB77DFE" w14:textId="77777777" w:rsidR="007D4EA7" w:rsidRDefault="003D7E8E">
            <w:r>
              <w:rPr>
                <w:sz w:val="12"/>
              </w:rPr>
              <w:t>Vodstvo Európy</w:t>
            </w:r>
          </w:p>
        </w:tc>
        <w:tc>
          <w:tcPr>
            <w:tcW w:w="2268" w:type="dxa"/>
            <w:vAlign w:val="center"/>
          </w:tcPr>
          <w:p w14:paraId="4C696565" w14:textId="77777777" w:rsidR="007D4EA7" w:rsidRDefault="003D7E8E">
            <w:r>
              <w:rPr>
                <w:sz w:val="12"/>
              </w:rPr>
              <w:t>Volga, Dunaj, Rýn, Labe, Odra; úmoria a povodia; jazerá.</w:t>
            </w:r>
          </w:p>
        </w:tc>
        <w:tc>
          <w:tcPr>
            <w:tcW w:w="2268" w:type="dxa"/>
            <w:vAlign w:val="center"/>
          </w:tcPr>
          <w:p w14:paraId="0263B1A8" w14:textId="77777777" w:rsidR="007D4EA7" w:rsidRDefault="003D7E8E">
            <w:r>
              <w:rPr>
                <w:sz w:val="12"/>
              </w:rPr>
              <w:t>vymedzí povodia a zaradí rieky do úmorí; lokalizuje hlavné toky.</w:t>
            </w:r>
          </w:p>
        </w:tc>
        <w:tc>
          <w:tcPr>
            <w:tcW w:w="1701" w:type="dxa"/>
            <w:vAlign w:val="center"/>
          </w:tcPr>
          <w:p w14:paraId="45A324F7" w14:textId="77777777" w:rsidR="007D4EA7" w:rsidRDefault="003D7E8E">
            <w:r>
              <w:rPr>
                <w:sz w:val="12"/>
              </w:rPr>
              <w:t>práca s mapou; skupinové mapovanie</w:t>
            </w:r>
          </w:p>
        </w:tc>
        <w:tc>
          <w:tcPr>
            <w:tcW w:w="1247" w:type="dxa"/>
            <w:vAlign w:val="center"/>
          </w:tcPr>
          <w:p w14:paraId="1ECDF4A5" w14:textId="77777777" w:rsidR="007D4EA7" w:rsidRDefault="003D7E8E">
            <w:r>
              <w:rPr>
                <w:sz w:val="12"/>
              </w:rPr>
              <w:t>ENV; ČIG</w:t>
            </w:r>
          </w:p>
        </w:tc>
        <w:tc>
          <w:tcPr>
            <w:tcW w:w="1417" w:type="dxa"/>
            <w:vAlign w:val="center"/>
          </w:tcPr>
          <w:p w14:paraId="5E2F3169" w14:textId="77777777" w:rsidR="007D4EA7" w:rsidRDefault="003D7E8E">
            <w:r>
              <w:rPr>
                <w:sz w:val="12"/>
              </w:rPr>
              <w:t>atlas; slepá mapa; pracovný list</w:t>
            </w:r>
          </w:p>
        </w:tc>
        <w:tc>
          <w:tcPr>
            <w:tcW w:w="1134" w:type="dxa"/>
            <w:vAlign w:val="center"/>
          </w:tcPr>
          <w:p w14:paraId="53877052" w14:textId="77777777" w:rsidR="007D4EA7" w:rsidRDefault="003D7E8E">
            <w:r>
              <w:rPr>
                <w:sz w:val="12"/>
              </w:rPr>
              <w:t>mapa; aktivita</w:t>
            </w:r>
          </w:p>
        </w:tc>
      </w:tr>
      <w:tr w:rsidR="007D4EA7" w14:paraId="07963A4E" w14:textId="77777777">
        <w:trPr>
          <w:jc w:val="center"/>
        </w:trPr>
        <w:tc>
          <w:tcPr>
            <w:tcW w:w="567" w:type="dxa"/>
            <w:vAlign w:val="center"/>
          </w:tcPr>
          <w:p w14:paraId="522EF145" w14:textId="77777777" w:rsidR="007D4EA7" w:rsidRDefault="003D7E8E">
            <w:r>
              <w:rPr>
                <w:sz w:val="12"/>
              </w:rPr>
              <w:t>X.</w:t>
            </w:r>
          </w:p>
        </w:tc>
        <w:tc>
          <w:tcPr>
            <w:tcW w:w="454" w:type="dxa"/>
            <w:vAlign w:val="center"/>
          </w:tcPr>
          <w:p w14:paraId="6DEACE9D" w14:textId="77777777" w:rsidR="007D4EA7" w:rsidRDefault="003D7E8E">
            <w:r>
              <w:rPr>
                <w:sz w:val="12"/>
              </w:rPr>
              <w:t>7</w:t>
            </w:r>
          </w:p>
        </w:tc>
        <w:tc>
          <w:tcPr>
            <w:tcW w:w="1134" w:type="dxa"/>
            <w:vAlign w:val="center"/>
          </w:tcPr>
          <w:p w14:paraId="6405421D" w14:textId="77777777" w:rsidR="007D4EA7" w:rsidRDefault="003D7E8E">
            <w:r>
              <w:rPr>
                <w:sz w:val="12"/>
              </w:rPr>
              <w:t>Európa</w:t>
            </w:r>
          </w:p>
        </w:tc>
        <w:tc>
          <w:tcPr>
            <w:tcW w:w="1531" w:type="dxa"/>
            <w:vAlign w:val="center"/>
          </w:tcPr>
          <w:p w14:paraId="38C62DB9" w14:textId="77777777" w:rsidR="007D4EA7" w:rsidRDefault="003D7E8E">
            <w:r>
              <w:rPr>
                <w:sz w:val="12"/>
              </w:rPr>
              <w:t>Typy krajín</w:t>
            </w:r>
          </w:p>
        </w:tc>
        <w:tc>
          <w:tcPr>
            <w:tcW w:w="2268" w:type="dxa"/>
            <w:vAlign w:val="center"/>
          </w:tcPr>
          <w:p w14:paraId="25D4EE39" w14:textId="77777777" w:rsidR="007D4EA7" w:rsidRDefault="003D7E8E">
            <w:r>
              <w:rPr>
                <w:sz w:val="12"/>
              </w:rPr>
              <w:t>krajinné pásma a typy krajín Európy; rastlinstvo a živočíšstvo.</w:t>
            </w:r>
          </w:p>
        </w:tc>
        <w:tc>
          <w:tcPr>
            <w:tcW w:w="2268" w:type="dxa"/>
            <w:vAlign w:val="center"/>
          </w:tcPr>
          <w:p w14:paraId="74C3B647" w14:textId="77777777" w:rsidR="007D4EA7" w:rsidRDefault="003D7E8E">
            <w:r>
              <w:rPr>
                <w:sz w:val="12"/>
              </w:rPr>
              <w:t>priradí typ krajiny k podmienkam a uvedie typické druhy.</w:t>
            </w:r>
          </w:p>
        </w:tc>
        <w:tc>
          <w:tcPr>
            <w:tcW w:w="1701" w:type="dxa"/>
            <w:vAlign w:val="center"/>
          </w:tcPr>
          <w:p w14:paraId="1334BD21" w14:textId="77777777" w:rsidR="007D4EA7" w:rsidRDefault="003D7E8E">
            <w:r>
              <w:rPr>
                <w:sz w:val="12"/>
              </w:rPr>
              <w:t>obrazový materiál; triedenie; pojmová mapa</w:t>
            </w:r>
          </w:p>
        </w:tc>
        <w:tc>
          <w:tcPr>
            <w:tcW w:w="1247" w:type="dxa"/>
            <w:vAlign w:val="center"/>
          </w:tcPr>
          <w:p w14:paraId="69484DDD" w14:textId="77777777" w:rsidR="007D4EA7" w:rsidRDefault="003D7E8E">
            <w:r>
              <w:rPr>
                <w:sz w:val="12"/>
              </w:rPr>
              <w:t>ENV</w:t>
            </w:r>
          </w:p>
        </w:tc>
        <w:tc>
          <w:tcPr>
            <w:tcW w:w="1417" w:type="dxa"/>
            <w:vAlign w:val="center"/>
          </w:tcPr>
          <w:p w14:paraId="15DFFDF1" w14:textId="77777777" w:rsidR="007D4EA7" w:rsidRDefault="003D7E8E">
            <w:r>
              <w:rPr>
                <w:sz w:val="12"/>
              </w:rPr>
              <w:t>obrázky; atlas; digitálne zdroje</w:t>
            </w:r>
          </w:p>
        </w:tc>
        <w:tc>
          <w:tcPr>
            <w:tcW w:w="1134" w:type="dxa"/>
            <w:vAlign w:val="center"/>
          </w:tcPr>
          <w:p w14:paraId="4D1DB42F" w14:textId="77777777" w:rsidR="007D4EA7" w:rsidRDefault="003D7E8E">
            <w:r>
              <w:rPr>
                <w:sz w:val="12"/>
              </w:rPr>
              <w:t>ústne; aktivita</w:t>
            </w:r>
          </w:p>
        </w:tc>
      </w:tr>
      <w:tr w:rsidR="007D4EA7" w14:paraId="0CFC6A4F" w14:textId="77777777">
        <w:trPr>
          <w:jc w:val="center"/>
        </w:trPr>
        <w:tc>
          <w:tcPr>
            <w:tcW w:w="567" w:type="dxa"/>
            <w:vAlign w:val="center"/>
          </w:tcPr>
          <w:p w14:paraId="294783E6" w14:textId="77777777" w:rsidR="007D4EA7" w:rsidRDefault="003D7E8E">
            <w:r>
              <w:rPr>
                <w:sz w:val="12"/>
              </w:rPr>
              <w:t>X.</w:t>
            </w:r>
          </w:p>
        </w:tc>
        <w:tc>
          <w:tcPr>
            <w:tcW w:w="454" w:type="dxa"/>
            <w:vAlign w:val="center"/>
          </w:tcPr>
          <w:p w14:paraId="379BE5EC" w14:textId="77777777" w:rsidR="007D4EA7" w:rsidRDefault="003D7E8E">
            <w:r>
              <w:rPr>
                <w:sz w:val="12"/>
              </w:rPr>
              <w:t>8</w:t>
            </w:r>
          </w:p>
        </w:tc>
        <w:tc>
          <w:tcPr>
            <w:tcW w:w="1134" w:type="dxa"/>
            <w:vAlign w:val="center"/>
          </w:tcPr>
          <w:p w14:paraId="72D060A1" w14:textId="77777777" w:rsidR="007D4EA7" w:rsidRDefault="003D7E8E">
            <w:r>
              <w:rPr>
                <w:sz w:val="12"/>
              </w:rPr>
              <w:t>Európa</w:t>
            </w:r>
          </w:p>
        </w:tc>
        <w:tc>
          <w:tcPr>
            <w:tcW w:w="1531" w:type="dxa"/>
            <w:vAlign w:val="center"/>
          </w:tcPr>
          <w:p w14:paraId="3F17EEC8" w14:textId="77777777" w:rsidR="007D4EA7" w:rsidRDefault="003D7E8E">
            <w:r>
              <w:rPr>
                <w:sz w:val="12"/>
              </w:rPr>
              <w:t>Ľadovec a vplyv človeka na krajinu</w:t>
            </w:r>
          </w:p>
        </w:tc>
        <w:tc>
          <w:tcPr>
            <w:tcW w:w="2268" w:type="dxa"/>
            <w:vAlign w:val="center"/>
          </w:tcPr>
          <w:p w14:paraId="143056E2" w14:textId="77777777" w:rsidR="007D4EA7" w:rsidRDefault="003D7E8E">
            <w:r>
              <w:rPr>
                <w:sz w:val="12"/>
              </w:rPr>
              <w:t>ľadovec; premeny prírodnej krajiny; ochrana prírody.</w:t>
            </w:r>
          </w:p>
        </w:tc>
        <w:tc>
          <w:tcPr>
            <w:tcW w:w="2268" w:type="dxa"/>
            <w:vAlign w:val="center"/>
          </w:tcPr>
          <w:p w14:paraId="1D81E8FB" w14:textId="77777777" w:rsidR="007D4EA7" w:rsidRDefault="003D7E8E">
            <w:r>
              <w:rPr>
                <w:sz w:val="12"/>
              </w:rPr>
              <w:t>vysvetlí vplyv ľadovca a človeka na formovanie a premenu krajiny.</w:t>
            </w:r>
          </w:p>
        </w:tc>
        <w:tc>
          <w:tcPr>
            <w:tcW w:w="1701" w:type="dxa"/>
            <w:vAlign w:val="center"/>
          </w:tcPr>
          <w:p w14:paraId="1BD3A699" w14:textId="77777777" w:rsidR="007D4EA7" w:rsidRDefault="003D7E8E">
            <w:r>
              <w:rPr>
                <w:sz w:val="12"/>
              </w:rPr>
              <w:t>problémové úlohy; diskusia; práca s fotografiou</w:t>
            </w:r>
          </w:p>
        </w:tc>
        <w:tc>
          <w:tcPr>
            <w:tcW w:w="1247" w:type="dxa"/>
            <w:vAlign w:val="center"/>
          </w:tcPr>
          <w:p w14:paraId="21AB0504" w14:textId="77777777" w:rsidR="007D4EA7" w:rsidRDefault="003D7E8E">
            <w:r>
              <w:rPr>
                <w:sz w:val="12"/>
              </w:rPr>
              <w:t>ENV; OŽZ</w:t>
            </w:r>
          </w:p>
        </w:tc>
        <w:tc>
          <w:tcPr>
            <w:tcW w:w="1417" w:type="dxa"/>
            <w:vAlign w:val="center"/>
          </w:tcPr>
          <w:p w14:paraId="38EC1E3B" w14:textId="77777777" w:rsidR="007D4EA7" w:rsidRDefault="003D7E8E">
            <w:r>
              <w:rPr>
                <w:sz w:val="12"/>
              </w:rPr>
              <w:t>fotografie; mapa; video</w:t>
            </w:r>
          </w:p>
        </w:tc>
        <w:tc>
          <w:tcPr>
            <w:tcW w:w="1134" w:type="dxa"/>
            <w:vAlign w:val="center"/>
          </w:tcPr>
          <w:p w14:paraId="5550849D" w14:textId="77777777" w:rsidR="007D4EA7" w:rsidRDefault="003D7E8E">
            <w:r>
              <w:rPr>
                <w:sz w:val="12"/>
              </w:rPr>
              <w:t>aktivita; ústne</w:t>
            </w:r>
          </w:p>
        </w:tc>
      </w:tr>
      <w:tr w:rsidR="007D4EA7" w14:paraId="46807A5B" w14:textId="77777777">
        <w:trPr>
          <w:jc w:val="center"/>
        </w:trPr>
        <w:tc>
          <w:tcPr>
            <w:tcW w:w="567" w:type="dxa"/>
            <w:vAlign w:val="center"/>
          </w:tcPr>
          <w:p w14:paraId="4A87020F" w14:textId="77777777" w:rsidR="007D4EA7" w:rsidRDefault="003D7E8E">
            <w:r>
              <w:rPr>
                <w:sz w:val="12"/>
              </w:rPr>
              <w:t>X.</w:t>
            </w:r>
          </w:p>
        </w:tc>
        <w:tc>
          <w:tcPr>
            <w:tcW w:w="454" w:type="dxa"/>
            <w:vAlign w:val="center"/>
          </w:tcPr>
          <w:p w14:paraId="3866DD7B" w14:textId="77777777" w:rsidR="007D4EA7" w:rsidRDefault="003D7E8E">
            <w:r>
              <w:rPr>
                <w:sz w:val="12"/>
              </w:rPr>
              <w:t>9</w:t>
            </w:r>
          </w:p>
        </w:tc>
        <w:tc>
          <w:tcPr>
            <w:tcW w:w="1134" w:type="dxa"/>
            <w:vAlign w:val="center"/>
          </w:tcPr>
          <w:p w14:paraId="5D4B7DF7" w14:textId="77777777" w:rsidR="007D4EA7" w:rsidRDefault="003D7E8E">
            <w:r>
              <w:rPr>
                <w:sz w:val="12"/>
              </w:rPr>
              <w:t>Európa</w:t>
            </w:r>
          </w:p>
        </w:tc>
        <w:tc>
          <w:tcPr>
            <w:tcW w:w="1531" w:type="dxa"/>
            <w:vAlign w:val="center"/>
          </w:tcPr>
          <w:p w14:paraId="342C551B" w14:textId="77777777" w:rsidR="007D4EA7" w:rsidRDefault="003D7E8E">
            <w:r>
              <w:rPr>
                <w:sz w:val="12"/>
              </w:rPr>
              <w:t>Obyvateľstvo Európy</w:t>
            </w:r>
          </w:p>
        </w:tc>
        <w:tc>
          <w:tcPr>
            <w:tcW w:w="2268" w:type="dxa"/>
            <w:vAlign w:val="center"/>
          </w:tcPr>
          <w:p w14:paraId="23C9C7A0" w14:textId="77777777" w:rsidR="007D4EA7" w:rsidRDefault="003D7E8E">
            <w:r>
              <w:rPr>
                <w:sz w:val="12"/>
              </w:rPr>
              <w:t>rozmiestnenie, hustota, štruktúra, národnosti, náboženstvá, starnutie.</w:t>
            </w:r>
          </w:p>
        </w:tc>
        <w:tc>
          <w:tcPr>
            <w:tcW w:w="2268" w:type="dxa"/>
            <w:vAlign w:val="center"/>
          </w:tcPr>
          <w:p w14:paraId="0EFBFE4C" w14:textId="77777777" w:rsidR="007D4EA7" w:rsidRDefault="003D7E8E">
            <w:r>
              <w:rPr>
                <w:sz w:val="12"/>
              </w:rPr>
              <w:t>vysvetlí nerovnomerné osídlenie a dôvody starnutia populácie.</w:t>
            </w:r>
          </w:p>
        </w:tc>
        <w:tc>
          <w:tcPr>
            <w:tcW w:w="1701" w:type="dxa"/>
            <w:vAlign w:val="center"/>
          </w:tcPr>
          <w:p w14:paraId="745773C9" w14:textId="77777777" w:rsidR="007D4EA7" w:rsidRDefault="003D7E8E">
            <w:r>
              <w:rPr>
                <w:sz w:val="12"/>
              </w:rPr>
              <w:t>grafy; tematické mapy; diskusia</w:t>
            </w:r>
          </w:p>
        </w:tc>
        <w:tc>
          <w:tcPr>
            <w:tcW w:w="1247" w:type="dxa"/>
            <w:vAlign w:val="center"/>
          </w:tcPr>
          <w:p w14:paraId="5A01DF7A" w14:textId="77777777" w:rsidR="007D4EA7" w:rsidRDefault="003D7E8E">
            <w:r>
              <w:rPr>
                <w:sz w:val="12"/>
              </w:rPr>
              <w:t>MUV; MEV; ČIG</w:t>
            </w:r>
          </w:p>
        </w:tc>
        <w:tc>
          <w:tcPr>
            <w:tcW w:w="1417" w:type="dxa"/>
            <w:vAlign w:val="center"/>
          </w:tcPr>
          <w:p w14:paraId="14E73619" w14:textId="77777777" w:rsidR="007D4EA7" w:rsidRDefault="003D7E8E">
            <w:r>
              <w:rPr>
                <w:sz w:val="12"/>
              </w:rPr>
              <w:t>tematické mapy; grafy; atlas</w:t>
            </w:r>
          </w:p>
        </w:tc>
        <w:tc>
          <w:tcPr>
            <w:tcW w:w="1134" w:type="dxa"/>
            <w:vAlign w:val="center"/>
          </w:tcPr>
          <w:p w14:paraId="05130A58" w14:textId="77777777" w:rsidR="007D4EA7" w:rsidRDefault="003D7E8E">
            <w:r>
              <w:rPr>
                <w:sz w:val="12"/>
              </w:rPr>
              <w:t>písomne; diskusia</w:t>
            </w:r>
          </w:p>
        </w:tc>
      </w:tr>
      <w:tr w:rsidR="007D4EA7" w14:paraId="36CA6FDF" w14:textId="77777777">
        <w:trPr>
          <w:jc w:val="center"/>
        </w:trPr>
        <w:tc>
          <w:tcPr>
            <w:tcW w:w="567" w:type="dxa"/>
            <w:vAlign w:val="center"/>
          </w:tcPr>
          <w:p w14:paraId="49E2CB3A" w14:textId="77777777" w:rsidR="007D4EA7" w:rsidRDefault="003D7E8E">
            <w:r>
              <w:rPr>
                <w:sz w:val="12"/>
              </w:rPr>
              <w:t>XI.</w:t>
            </w:r>
          </w:p>
        </w:tc>
        <w:tc>
          <w:tcPr>
            <w:tcW w:w="454" w:type="dxa"/>
            <w:vAlign w:val="center"/>
          </w:tcPr>
          <w:p w14:paraId="1C9B4591" w14:textId="77777777" w:rsidR="007D4EA7" w:rsidRDefault="003D7E8E">
            <w:r>
              <w:rPr>
                <w:sz w:val="12"/>
              </w:rPr>
              <w:t>10</w:t>
            </w:r>
          </w:p>
        </w:tc>
        <w:tc>
          <w:tcPr>
            <w:tcW w:w="1134" w:type="dxa"/>
            <w:vAlign w:val="center"/>
          </w:tcPr>
          <w:p w14:paraId="0BC888D2" w14:textId="77777777" w:rsidR="007D4EA7" w:rsidRDefault="003D7E8E">
            <w:r>
              <w:rPr>
                <w:sz w:val="12"/>
              </w:rPr>
              <w:t>Európa</w:t>
            </w:r>
          </w:p>
        </w:tc>
        <w:tc>
          <w:tcPr>
            <w:tcW w:w="1531" w:type="dxa"/>
            <w:vAlign w:val="center"/>
          </w:tcPr>
          <w:p w14:paraId="27359C29" w14:textId="77777777" w:rsidR="007D4EA7" w:rsidRDefault="003D7E8E">
            <w:r>
              <w:rPr>
                <w:sz w:val="12"/>
              </w:rPr>
              <w:t>Hospodárstvo Európy</w:t>
            </w:r>
          </w:p>
        </w:tc>
        <w:tc>
          <w:tcPr>
            <w:tcW w:w="2268" w:type="dxa"/>
            <w:vAlign w:val="center"/>
          </w:tcPr>
          <w:p w14:paraId="4EB48964" w14:textId="77777777" w:rsidR="007D4EA7" w:rsidRDefault="003D7E8E">
            <w:r>
              <w:rPr>
                <w:sz w:val="12"/>
              </w:rPr>
              <w:t>priemysel, poľnohospodárstvo, doprava, služby, cestovný ruch.</w:t>
            </w:r>
          </w:p>
        </w:tc>
        <w:tc>
          <w:tcPr>
            <w:tcW w:w="2268" w:type="dxa"/>
            <w:vAlign w:val="center"/>
          </w:tcPr>
          <w:p w14:paraId="7F079984" w14:textId="77777777" w:rsidR="007D4EA7" w:rsidRDefault="003D7E8E">
            <w:r>
              <w:rPr>
                <w:sz w:val="12"/>
              </w:rPr>
              <w:t>porovná hlavné hospodárske odvetvia a ich priestorové rozmiestnenie.</w:t>
            </w:r>
          </w:p>
        </w:tc>
        <w:tc>
          <w:tcPr>
            <w:tcW w:w="1701" w:type="dxa"/>
            <w:vAlign w:val="center"/>
          </w:tcPr>
          <w:p w14:paraId="61995523" w14:textId="77777777" w:rsidR="007D4EA7" w:rsidRDefault="003D7E8E">
            <w:r>
              <w:rPr>
                <w:sz w:val="12"/>
              </w:rPr>
              <w:t>analýza máp; práca vo dvojiciach</w:t>
            </w:r>
          </w:p>
        </w:tc>
        <w:tc>
          <w:tcPr>
            <w:tcW w:w="1247" w:type="dxa"/>
            <w:vAlign w:val="center"/>
          </w:tcPr>
          <w:p w14:paraId="5264070A" w14:textId="77777777" w:rsidR="007D4EA7" w:rsidRDefault="003D7E8E">
            <w:r>
              <w:rPr>
                <w:sz w:val="12"/>
              </w:rPr>
              <w:t>ENV; FIG; IDG</w:t>
            </w:r>
          </w:p>
        </w:tc>
        <w:tc>
          <w:tcPr>
            <w:tcW w:w="1417" w:type="dxa"/>
            <w:vAlign w:val="center"/>
          </w:tcPr>
          <w:p w14:paraId="626EF6FA" w14:textId="77777777" w:rsidR="007D4EA7" w:rsidRDefault="003D7E8E">
            <w:r>
              <w:rPr>
                <w:sz w:val="12"/>
              </w:rPr>
              <w:t>hospodárske mapy; grafy</w:t>
            </w:r>
          </w:p>
        </w:tc>
        <w:tc>
          <w:tcPr>
            <w:tcW w:w="1134" w:type="dxa"/>
            <w:vAlign w:val="center"/>
          </w:tcPr>
          <w:p w14:paraId="5605C7AF" w14:textId="77777777" w:rsidR="007D4EA7" w:rsidRDefault="003D7E8E">
            <w:r>
              <w:rPr>
                <w:sz w:val="12"/>
              </w:rPr>
              <w:t>aktivita; pracovný list</w:t>
            </w:r>
          </w:p>
        </w:tc>
      </w:tr>
      <w:tr w:rsidR="007D4EA7" w14:paraId="347F49CC" w14:textId="77777777">
        <w:trPr>
          <w:jc w:val="center"/>
        </w:trPr>
        <w:tc>
          <w:tcPr>
            <w:tcW w:w="567" w:type="dxa"/>
            <w:vAlign w:val="center"/>
          </w:tcPr>
          <w:p w14:paraId="0F329C0D" w14:textId="77777777" w:rsidR="007D4EA7" w:rsidRDefault="003D7E8E">
            <w:r>
              <w:rPr>
                <w:sz w:val="12"/>
              </w:rPr>
              <w:t>XI.</w:t>
            </w:r>
          </w:p>
        </w:tc>
        <w:tc>
          <w:tcPr>
            <w:tcW w:w="454" w:type="dxa"/>
            <w:vAlign w:val="center"/>
          </w:tcPr>
          <w:p w14:paraId="239950A1" w14:textId="77777777" w:rsidR="007D4EA7" w:rsidRDefault="003D7E8E">
            <w:r>
              <w:rPr>
                <w:sz w:val="12"/>
              </w:rPr>
              <w:t>11</w:t>
            </w:r>
          </w:p>
        </w:tc>
        <w:tc>
          <w:tcPr>
            <w:tcW w:w="1134" w:type="dxa"/>
            <w:vAlign w:val="center"/>
          </w:tcPr>
          <w:p w14:paraId="4BB6E2EA" w14:textId="77777777" w:rsidR="007D4EA7" w:rsidRDefault="003D7E8E">
            <w:r>
              <w:rPr>
                <w:sz w:val="12"/>
              </w:rPr>
              <w:t>Európska únia</w:t>
            </w:r>
          </w:p>
        </w:tc>
        <w:tc>
          <w:tcPr>
            <w:tcW w:w="1531" w:type="dxa"/>
            <w:vAlign w:val="center"/>
          </w:tcPr>
          <w:p w14:paraId="422C0E37" w14:textId="77777777" w:rsidR="007D4EA7" w:rsidRDefault="003D7E8E">
            <w:r>
              <w:rPr>
                <w:sz w:val="12"/>
              </w:rPr>
              <w:t>Vznik, ciele, členské štáty a význam</w:t>
            </w:r>
          </w:p>
        </w:tc>
        <w:tc>
          <w:tcPr>
            <w:tcW w:w="2268" w:type="dxa"/>
            <w:vAlign w:val="center"/>
          </w:tcPr>
          <w:p w14:paraId="2F2A1A57" w14:textId="77777777" w:rsidR="007D4EA7" w:rsidRDefault="003D7E8E">
            <w:r>
              <w:rPr>
                <w:sz w:val="12"/>
              </w:rPr>
              <w:t>EÚ, členské štáty, základné inštitúcie, význam pre Slovensko.</w:t>
            </w:r>
          </w:p>
        </w:tc>
        <w:tc>
          <w:tcPr>
            <w:tcW w:w="2268" w:type="dxa"/>
            <w:vAlign w:val="center"/>
          </w:tcPr>
          <w:p w14:paraId="7D414495" w14:textId="77777777" w:rsidR="007D4EA7" w:rsidRDefault="003D7E8E">
            <w:r>
              <w:rPr>
                <w:sz w:val="12"/>
              </w:rPr>
              <w:t>vymenuje a lokalizuje členské štáty a uvedie príklady významu EÚ.</w:t>
            </w:r>
          </w:p>
        </w:tc>
        <w:tc>
          <w:tcPr>
            <w:tcW w:w="1701" w:type="dxa"/>
            <w:vAlign w:val="center"/>
          </w:tcPr>
          <w:p w14:paraId="4BF1052F" w14:textId="77777777" w:rsidR="007D4EA7" w:rsidRDefault="003D7E8E">
            <w:r>
              <w:rPr>
                <w:sz w:val="12"/>
              </w:rPr>
              <w:t>mapová hra; riadený rozhovor; digitálne zdroje</w:t>
            </w:r>
          </w:p>
        </w:tc>
        <w:tc>
          <w:tcPr>
            <w:tcW w:w="1247" w:type="dxa"/>
            <w:vAlign w:val="center"/>
          </w:tcPr>
          <w:p w14:paraId="7860BC0E" w14:textId="77777777" w:rsidR="007D4EA7" w:rsidRDefault="003D7E8E">
            <w:r>
              <w:rPr>
                <w:sz w:val="12"/>
              </w:rPr>
              <w:t>MUV; FIG; IDG</w:t>
            </w:r>
          </w:p>
        </w:tc>
        <w:tc>
          <w:tcPr>
            <w:tcW w:w="1417" w:type="dxa"/>
            <w:vAlign w:val="center"/>
          </w:tcPr>
          <w:p w14:paraId="321B5913" w14:textId="77777777" w:rsidR="007D4EA7" w:rsidRDefault="003D7E8E">
            <w:r>
              <w:rPr>
                <w:sz w:val="12"/>
              </w:rPr>
              <w:t>mapa EÚ; digitálne mapy</w:t>
            </w:r>
          </w:p>
        </w:tc>
        <w:tc>
          <w:tcPr>
            <w:tcW w:w="1134" w:type="dxa"/>
            <w:vAlign w:val="center"/>
          </w:tcPr>
          <w:p w14:paraId="5E350EA2" w14:textId="77777777" w:rsidR="007D4EA7" w:rsidRDefault="003D7E8E">
            <w:r>
              <w:rPr>
                <w:sz w:val="12"/>
              </w:rPr>
              <w:t>ústne; aktivita</w:t>
            </w:r>
          </w:p>
        </w:tc>
      </w:tr>
      <w:tr w:rsidR="007D4EA7" w14:paraId="214A6DB6" w14:textId="77777777">
        <w:trPr>
          <w:jc w:val="center"/>
        </w:trPr>
        <w:tc>
          <w:tcPr>
            <w:tcW w:w="567" w:type="dxa"/>
            <w:vAlign w:val="center"/>
          </w:tcPr>
          <w:p w14:paraId="123EF4FF" w14:textId="77777777" w:rsidR="007D4EA7" w:rsidRDefault="003D7E8E">
            <w:r>
              <w:rPr>
                <w:sz w:val="12"/>
              </w:rPr>
              <w:t>XI.</w:t>
            </w:r>
          </w:p>
        </w:tc>
        <w:tc>
          <w:tcPr>
            <w:tcW w:w="454" w:type="dxa"/>
            <w:vAlign w:val="center"/>
          </w:tcPr>
          <w:p w14:paraId="1449A4F8" w14:textId="77777777" w:rsidR="007D4EA7" w:rsidRDefault="003D7E8E">
            <w:r>
              <w:rPr>
                <w:sz w:val="12"/>
              </w:rPr>
              <w:t>12</w:t>
            </w:r>
          </w:p>
        </w:tc>
        <w:tc>
          <w:tcPr>
            <w:tcW w:w="1134" w:type="dxa"/>
            <w:vAlign w:val="center"/>
          </w:tcPr>
          <w:p w14:paraId="684A78C3" w14:textId="77777777" w:rsidR="007D4EA7" w:rsidRDefault="003D7E8E">
            <w:r>
              <w:rPr>
                <w:sz w:val="12"/>
              </w:rPr>
              <w:t>Európa</w:t>
            </w:r>
          </w:p>
        </w:tc>
        <w:tc>
          <w:tcPr>
            <w:tcW w:w="1531" w:type="dxa"/>
            <w:vAlign w:val="center"/>
          </w:tcPr>
          <w:p w14:paraId="0C07B34D" w14:textId="77777777" w:rsidR="007D4EA7" w:rsidRDefault="003D7E8E">
            <w:r>
              <w:rPr>
                <w:sz w:val="12"/>
              </w:rPr>
              <w:t>Oblasti Európy a politické členenie</w:t>
            </w:r>
          </w:p>
        </w:tc>
        <w:tc>
          <w:tcPr>
            <w:tcW w:w="2268" w:type="dxa"/>
            <w:vAlign w:val="center"/>
          </w:tcPr>
          <w:p w14:paraId="1E763803" w14:textId="77777777" w:rsidR="007D4EA7" w:rsidRDefault="003D7E8E">
            <w:r>
              <w:rPr>
                <w:sz w:val="12"/>
              </w:rPr>
              <w:t>severná, západná, stredná, južná, juhovýchodná a východná Európa.</w:t>
            </w:r>
          </w:p>
        </w:tc>
        <w:tc>
          <w:tcPr>
            <w:tcW w:w="2268" w:type="dxa"/>
            <w:vAlign w:val="center"/>
          </w:tcPr>
          <w:p w14:paraId="384F96EB" w14:textId="77777777" w:rsidR="007D4EA7" w:rsidRDefault="003D7E8E">
            <w:r>
              <w:rPr>
                <w:sz w:val="12"/>
              </w:rPr>
              <w:t>rozlíši oblasti Európy a uvedie dôvody ich vyčlenenia.</w:t>
            </w:r>
          </w:p>
        </w:tc>
        <w:tc>
          <w:tcPr>
            <w:tcW w:w="1701" w:type="dxa"/>
            <w:vAlign w:val="center"/>
          </w:tcPr>
          <w:p w14:paraId="605D8851" w14:textId="77777777" w:rsidR="007D4EA7" w:rsidRDefault="003D7E8E">
            <w:r>
              <w:rPr>
                <w:sz w:val="12"/>
              </w:rPr>
              <w:t>práca s mapou; skupinová práca</w:t>
            </w:r>
          </w:p>
        </w:tc>
        <w:tc>
          <w:tcPr>
            <w:tcW w:w="1247" w:type="dxa"/>
            <w:vAlign w:val="center"/>
          </w:tcPr>
          <w:p w14:paraId="7F43682F" w14:textId="77777777" w:rsidR="007D4EA7" w:rsidRDefault="003D7E8E">
            <w:r>
              <w:rPr>
                <w:sz w:val="12"/>
              </w:rPr>
              <w:t>MUV; MEV</w:t>
            </w:r>
          </w:p>
        </w:tc>
        <w:tc>
          <w:tcPr>
            <w:tcW w:w="1417" w:type="dxa"/>
            <w:vAlign w:val="center"/>
          </w:tcPr>
          <w:p w14:paraId="5800CE55" w14:textId="77777777" w:rsidR="007D4EA7" w:rsidRDefault="003D7E8E">
            <w:r>
              <w:rPr>
                <w:sz w:val="12"/>
              </w:rPr>
              <w:t>atlas; politická mapa</w:t>
            </w:r>
          </w:p>
        </w:tc>
        <w:tc>
          <w:tcPr>
            <w:tcW w:w="1134" w:type="dxa"/>
            <w:vAlign w:val="center"/>
          </w:tcPr>
          <w:p w14:paraId="31F86514" w14:textId="77777777" w:rsidR="007D4EA7" w:rsidRDefault="003D7E8E">
            <w:r>
              <w:rPr>
                <w:sz w:val="12"/>
              </w:rPr>
              <w:t>mapa; sebahodnotenie</w:t>
            </w:r>
          </w:p>
        </w:tc>
      </w:tr>
      <w:tr w:rsidR="007D4EA7" w14:paraId="08E385B2" w14:textId="77777777">
        <w:trPr>
          <w:jc w:val="center"/>
        </w:trPr>
        <w:tc>
          <w:tcPr>
            <w:tcW w:w="567" w:type="dxa"/>
            <w:vAlign w:val="center"/>
          </w:tcPr>
          <w:p w14:paraId="3F5F907F" w14:textId="77777777" w:rsidR="007D4EA7" w:rsidRDefault="003D7E8E">
            <w:r>
              <w:rPr>
                <w:sz w:val="12"/>
              </w:rPr>
              <w:t>XI.</w:t>
            </w:r>
          </w:p>
        </w:tc>
        <w:tc>
          <w:tcPr>
            <w:tcW w:w="454" w:type="dxa"/>
            <w:vAlign w:val="center"/>
          </w:tcPr>
          <w:p w14:paraId="50372683" w14:textId="77777777" w:rsidR="007D4EA7" w:rsidRDefault="003D7E8E">
            <w:r>
              <w:rPr>
                <w:sz w:val="12"/>
              </w:rPr>
              <w:t>13</w:t>
            </w:r>
          </w:p>
        </w:tc>
        <w:tc>
          <w:tcPr>
            <w:tcW w:w="1134" w:type="dxa"/>
            <w:vAlign w:val="center"/>
          </w:tcPr>
          <w:p w14:paraId="6ECD4947" w14:textId="77777777" w:rsidR="007D4EA7" w:rsidRDefault="003D7E8E">
            <w:r>
              <w:rPr>
                <w:sz w:val="12"/>
              </w:rPr>
              <w:t>Európa</w:t>
            </w:r>
          </w:p>
        </w:tc>
        <w:tc>
          <w:tcPr>
            <w:tcW w:w="1531" w:type="dxa"/>
            <w:vAlign w:val="center"/>
          </w:tcPr>
          <w:p w14:paraId="548112E4" w14:textId="77777777" w:rsidR="007D4EA7" w:rsidRDefault="003D7E8E">
            <w:r>
              <w:rPr>
                <w:sz w:val="12"/>
              </w:rPr>
              <w:t xml:space="preserve">Zhrnutie a overenie prírodnej a humánnej </w:t>
            </w:r>
            <w:r>
              <w:rPr>
                <w:sz w:val="12"/>
              </w:rPr>
              <w:lastRenderedPageBreak/>
              <w:t>geografie</w:t>
            </w:r>
          </w:p>
        </w:tc>
        <w:tc>
          <w:tcPr>
            <w:tcW w:w="2268" w:type="dxa"/>
            <w:vAlign w:val="center"/>
          </w:tcPr>
          <w:p w14:paraId="76BE9675" w14:textId="77777777" w:rsidR="007D4EA7" w:rsidRDefault="003D7E8E">
            <w:r>
              <w:rPr>
                <w:sz w:val="12"/>
              </w:rPr>
              <w:lastRenderedPageBreak/>
              <w:t>súhrn učiva o Európe.</w:t>
            </w:r>
          </w:p>
        </w:tc>
        <w:tc>
          <w:tcPr>
            <w:tcW w:w="2268" w:type="dxa"/>
            <w:vAlign w:val="center"/>
          </w:tcPr>
          <w:p w14:paraId="089EFA59" w14:textId="77777777" w:rsidR="007D4EA7" w:rsidRDefault="003D7E8E">
            <w:r>
              <w:rPr>
                <w:sz w:val="12"/>
              </w:rPr>
              <w:t xml:space="preserve">lokalizuje vybrané objekty a vysvetľuje základné vzťahy v </w:t>
            </w:r>
            <w:r>
              <w:rPr>
                <w:sz w:val="12"/>
              </w:rPr>
              <w:lastRenderedPageBreak/>
              <w:t>krajine.</w:t>
            </w:r>
          </w:p>
        </w:tc>
        <w:tc>
          <w:tcPr>
            <w:tcW w:w="1701" w:type="dxa"/>
            <w:vAlign w:val="center"/>
          </w:tcPr>
          <w:p w14:paraId="55F6D4EA" w14:textId="77777777" w:rsidR="007D4EA7" w:rsidRDefault="003D7E8E">
            <w:r>
              <w:rPr>
                <w:sz w:val="12"/>
              </w:rPr>
              <w:lastRenderedPageBreak/>
              <w:t>didaktické hry; slepá mapa; opakovanie</w:t>
            </w:r>
          </w:p>
        </w:tc>
        <w:tc>
          <w:tcPr>
            <w:tcW w:w="1247" w:type="dxa"/>
            <w:vAlign w:val="center"/>
          </w:tcPr>
          <w:p w14:paraId="7952F1C4" w14:textId="77777777" w:rsidR="007D4EA7" w:rsidRDefault="003D7E8E">
            <w:r>
              <w:rPr>
                <w:sz w:val="12"/>
              </w:rPr>
              <w:t>ENV; OSR</w:t>
            </w:r>
          </w:p>
        </w:tc>
        <w:tc>
          <w:tcPr>
            <w:tcW w:w="1417" w:type="dxa"/>
            <w:vAlign w:val="center"/>
          </w:tcPr>
          <w:p w14:paraId="7E11E775" w14:textId="77777777" w:rsidR="007D4EA7" w:rsidRDefault="003D7E8E">
            <w:r>
              <w:rPr>
                <w:sz w:val="12"/>
              </w:rPr>
              <w:t>slepá mapa; pracovný list</w:t>
            </w:r>
          </w:p>
        </w:tc>
        <w:tc>
          <w:tcPr>
            <w:tcW w:w="1134" w:type="dxa"/>
            <w:vAlign w:val="center"/>
          </w:tcPr>
          <w:p w14:paraId="0FE96C11" w14:textId="77777777" w:rsidR="007D4EA7" w:rsidRDefault="003D7E8E">
            <w:r>
              <w:rPr>
                <w:sz w:val="12"/>
              </w:rPr>
              <w:t>písomne; mapa</w:t>
            </w:r>
          </w:p>
        </w:tc>
      </w:tr>
      <w:tr w:rsidR="007D4EA7" w14:paraId="6917AD06" w14:textId="77777777">
        <w:trPr>
          <w:jc w:val="center"/>
        </w:trPr>
        <w:tc>
          <w:tcPr>
            <w:tcW w:w="567" w:type="dxa"/>
            <w:vAlign w:val="center"/>
          </w:tcPr>
          <w:p w14:paraId="1B8CB603" w14:textId="77777777" w:rsidR="007D4EA7" w:rsidRDefault="003D7E8E">
            <w:r>
              <w:rPr>
                <w:sz w:val="12"/>
              </w:rPr>
              <w:t>XII.</w:t>
            </w:r>
          </w:p>
        </w:tc>
        <w:tc>
          <w:tcPr>
            <w:tcW w:w="454" w:type="dxa"/>
            <w:vAlign w:val="center"/>
          </w:tcPr>
          <w:p w14:paraId="002F5B59" w14:textId="77777777" w:rsidR="007D4EA7" w:rsidRDefault="003D7E8E">
            <w:r>
              <w:rPr>
                <w:sz w:val="12"/>
              </w:rPr>
              <w:t>14</w:t>
            </w:r>
          </w:p>
        </w:tc>
        <w:tc>
          <w:tcPr>
            <w:tcW w:w="1134" w:type="dxa"/>
            <w:vAlign w:val="center"/>
          </w:tcPr>
          <w:p w14:paraId="33D01909" w14:textId="77777777" w:rsidR="007D4EA7" w:rsidRDefault="003D7E8E">
            <w:r>
              <w:rPr>
                <w:sz w:val="12"/>
              </w:rPr>
              <w:t>Stredná Európa</w:t>
            </w:r>
          </w:p>
        </w:tc>
        <w:tc>
          <w:tcPr>
            <w:tcW w:w="1531" w:type="dxa"/>
            <w:vAlign w:val="center"/>
          </w:tcPr>
          <w:p w14:paraId="515D2E7C" w14:textId="77777777" w:rsidR="007D4EA7" w:rsidRDefault="003D7E8E">
            <w:r>
              <w:rPr>
                <w:sz w:val="12"/>
              </w:rPr>
              <w:t>Slovensko – opakovanie väzieb s Európou</w:t>
            </w:r>
          </w:p>
        </w:tc>
        <w:tc>
          <w:tcPr>
            <w:tcW w:w="2268" w:type="dxa"/>
            <w:vAlign w:val="center"/>
          </w:tcPr>
          <w:p w14:paraId="7ECD2675" w14:textId="77777777" w:rsidR="007D4EA7" w:rsidRDefault="003D7E8E">
            <w:r>
              <w:rPr>
                <w:sz w:val="12"/>
              </w:rPr>
              <w:t>poloha SR, Karpaty, Dunaj, významné mestá; porovnanie so susedmi.</w:t>
            </w:r>
          </w:p>
        </w:tc>
        <w:tc>
          <w:tcPr>
            <w:tcW w:w="2268" w:type="dxa"/>
            <w:vAlign w:val="center"/>
          </w:tcPr>
          <w:p w14:paraId="1F49476C" w14:textId="77777777" w:rsidR="007D4EA7" w:rsidRDefault="003D7E8E">
            <w:r>
              <w:rPr>
                <w:sz w:val="12"/>
              </w:rPr>
              <w:t>porovná Slovensko s vybranými štátmi strednej Európy.</w:t>
            </w:r>
          </w:p>
        </w:tc>
        <w:tc>
          <w:tcPr>
            <w:tcW w:w="1701" w:type="dxa"/>
            <w:vAlign w:val="center"/>
          </w:tcPr>
          <w:p w14:paraId="5945C9E2" w14:textId="77777777" w:rsidR="007D4EA7" w:rsidRDefault="003D7E8E">
            <w:r>
              <w:rPr>
                <w:sz w:val="12"/>
              </w:rPr>
              <w:t>komparácia; mapa; diskusia</w:t>
            </w:r>
          </w:p>
        </w:tc>
        <w:tc>
          <w:tcPr>
            <w:tcW w:w="1247" w:type="dxa"/>
            <w:vAlign w:val="center"/>
          </w:tcPr>
          <w:p w14:paraId="655EC029" w14:textId="77777777" w:rsidR="007D4EA7" w:rsidRDefault="003D7E8E">
            <w:r>
              <w:rPr>
                <w:sz w:val="12"/>
              </w:rPr>
              <w:t>REG; ENV</w:t>
            </w:r>
          </w:p>
        </w:tc>
        <w:tc>
          <w:tcPr>
            <w:tcW w:w="1417" w:type="dxa"/>
            <w:vAlign w:val="center"/>
          </w:tcPr>
          <w:p w14:paraId="7EFED5A8" w14:textId="77777777" w:rsidR="007D4EA7" w:rsidRDefault="003D7E8E">
            <w:r>
              <w:rPr>
                <w:sz w:val="12"/>
              </w:rPr>
              <w:t>atlas; mapa SR a Európy</w:t>
            </w:r>
          </w:p>
        </w:tc>
        <w:tc>
          <w:tcPr>
            <w:tcW w:w="1134" w:type="dxa"/>
            <w:vAlign w:val="center"/>
          </w:tcPr>
          <w:p w14:paraId="11579C66" w14:textId="77777777" w:rsidR="007D4EA7" w:rsidRDefault="003D7E8E">
            <w:r>
              <w:rPr>
                <w:sz w:val="12"/>
              </w:rPr>
              <w:t>ústne; aktivita</w:t>
            </w:r>
          </w:p>
        </w:tc>
      </w:tr>
      <w:tr w:rsidR="007D4EA7" w14:paraId="17BEE667" w14:textId="77777777">
        <w:trPr>
          <w:jc w:val="center"/>
        </w:trPr>
        <w:tc>
          <w:tcPr>
            <w:tcW w:w="567" w:type="dxa"/>
            <w:vAlign w:val="center"/>
          </w:tcPr>
          <w:p w14:paraId="4C55B351" w14:textId="77777777" w:rsidR="007D4EA7" w:rsidRDefault="003D7E8E">
            <w:r>
              <w:rPr>
                <w:sz w:val="12"/>
              </w:rPr>
              <w:t>XII.</w:t>
            </w:r>
          </w:p>
        </w:tc>
        <w:tc>
          <w:tcPr>
            <w:tcW w:w="454" w:type="dxa"/>
            <w:vAlign w:val="center"/>
          </w:tcPr>
          <w:p w14:paraId="0ECD1919" w14:textId="77777777" w:rsidR="007D4EA7" w:rsidRDefault="003D7E8E">
            <w:r>
              <w:rPr>
                <w:sz w:val="12"/>
              </w:rPr>
              <w:t>15</w:t>
            </w:r>
          </w:p>
        </w:tc>
        <w:tc>
          <w:tcPr>
            <w:tcW w:w="1134" w:type="dxa"/>
            <w:vAlign w:val="center"/>
          </w:tcPr>
          <w:p w14:paraId="6D48926C" w14:textId="77777777" w:rsidR="007D4EA7" w:rsidRDefault="003D7E8E">
            <w:r>
              <w:rPr>
                <w:sz w:val="12"/>
              </w:rPr>
              <w:t>Stredná Európa</w:t>
            </w:r>
          </w:p>
        </w:tc>
        <w:tc>
          <w:tcPr>
            <w:tcW w:w="1531" w:type="dxa"/>
            <w:vAlign w:val="center"/>
          </w:tcPr>
          <w:p w14:paraId="142617DF" w14:textId="77777777" w:rsidR="007D4EA7" w:rsidRDefault="003D7E8E">
            <w:r>
              <w:rPr>
                <w:sz w:val="12"/>
              </w:rPr>
              <w:t>Česko</w:t>
            </w:r>
          </w:p>
        </w:tc>
        <w:tc>
          <w:tcPr>
            <w:tcW w:w="2268" w:type="dxa"/>
            <w:vAlign w:val="center"/>
          </w:tcPr>
          <w:p w14:paraId="146E8960" w14:textId="77777777" w:rsidR="007D4EA7" w:rsidRDefault="003D7E8E">
            <w:r>
              <w:rPr>
                <w:sz w:val="12"/>
              </w:rPr>
              <w:t>Česká vysočina, Krkonoše, Labe, Vltava, Praha, hospodárstvo.</w:t>
            </w:r>
          </w:p>
        </w:tc>
        <w:tc>
          <w:tcPr>
            <w:tcW w:w="2268" w:type="dxa"/>
            <w:vAlign w:val="center"/>
          </w:tcPr>
          <w:p w14:paraId="6F98E6AA" w14:textId="77777777" w:rsidR="007D4EA7" w:rsidRDefault="003D7E8E">
            <w:r>
              <w:rPr>
                <w:sz w:val="12"/>
              </w:rPr>
              <w:t>charakterizuje Česko podľa prírodných a socioekonomických znakov.</w:t>
            </w:r>
          </w:p>
        </w:tc>
        <w:tc>
          <w:tcPr>
            <w:tcW w:w="1701" w:type="dxa"/>
            <w:vAlign w:val="center"/>
          </w:tcPr>
          <w:p w14:paraId="57D5E9D6" w14:textId="77777777" w:rsidR="007D4EA7" w:rsidRDefault="003D7E8E">
            <w:r>
              <w:rPr>
                <w:sz w:val="12"/>
              </w:rPr>
              <w:t>mapová analýza; práca vo dvojici</w:t>
            </w:r>
          </w:p>
        </w:tc>
        <w:tc>
          <w:tcPr>
            <w:tcW w:w="1247" w:type="dxa"/>
            <w:vAlign w:val="center"/>
          </w:tcPr>
          <w:p w14:paraId="4478AE1A" w14:textId="77777777" w:rsidR="007D4EA7" w:rsidRDefault="003D7E8E">
            <w:r>
              <w:rPr>
                <w:sz w:val="12"/>
              </w:rPr>
              <w:t>MUV; REG</w:t>
            </w:r>
          </w:p>
        </w:tc>
        <w:tc>
          <w:tcPr>
            <w:tcW w:w="1417" w:type="dxa"/>
            <w:vAlign w:val="center"/>
          </w:tcPr>
          <w:p w14:paraId="64BC02D8" w14:textId="77777777" w:rsidR="007D4EA7" w:rsidRDefault="003D7E8E">
            <w:r>
              <w:rPr>
                <w:sz w:val="12"/>
              </w:rPr>
              <w:t>atlas; slepá mapa</w:t>
            </w:r>
          </w:p>
        </w:tc>
        <w:tc>
          <w:tcPr>
            <w:tcW w:w="1134" w:type="dxa"/>
            <w:vAlign w:val="center"/>
          </w:tcPr>
          <w:p w14:paraId="1BC60BC9" w14:textId="77777777" w:rsidR="007D4EA7" w:rsidRDefault="003D7E8E">
            <w:r>
              <w:rPr>
                <w:sz w:val="12"/>
              </w:rPr>
              <w:t>ústne; mapa</w:t>
            </w:r>
          </w:p>
        </w:tc>
      </w:tr>
      <w:tr w:rsidR="007D4EA7" w14:paraId="244AF73A" w14:textId="77777777">
        <w:trPr>
          <w:jc w:val="center"/>
        </w:trPr>
        <w:tc>
          <w:tcPr>
            <w:tcW w:w="567" w:type="dxa"/>
            <w:vAlign w:val="center"/>
          </w:tcPr>
          <w:p w14:paraId="1199C2BB" w14:textId="77777777" w:rsidR="007D4EA7" w:rsidRDefault="003D7E8E">
            <w:r>
              <w:rPr>
                <w:sz w:val="12"/>
              </w:rPr>
              <w:t>XII.</w:t>
            </w:r>
          </w:p>
        </w:tc>
        <w:tc>
          <w:tcPr>
            <w:tcW w:w="454" w:type="dxa"/>
            <w:vAlign w:val="center"/>
          </w:tcPr>
          <w:p w14:paraId="52D03415" w14:textId="77777777" w:rsidR="007D4EA7" w:rsidRDefault="003D7E8E">
            <w:r>
              <w:rPr>
                <w:sz w:val="12"/>
              </w:rPr>
              <w:t>16</w:t>
            </w:r>
          </w:p>
        </w:tc>
        <w:tc>
          <w:tcPr>
            <w:tcW w:w="1134" w:type="dxa"/>
            <w:vAlign w:val="center"/>
          </w:tcPr>
          <w:p w14:paraId="186AF3A8" w14:textId="77777777" w:rsidR="007D4EA7" w:rsidRDefault="003D7E8E">
            <w:r>
              <w:rPr>
                <w:sz w:val="12"/>
              </w:rPr>
              <w:t>Stredná Európa</w:t>
            </w:r>
          </w:p>
        </w:tc>
        <w:tc>
          <w:tcPr>
            <w:tcW w:w="1531" w:type="dxa"/>
            <w:vAlign w:val="center"/>
          </w:tcPr>
          <w:p w14:paraId="5A122854" w14:textId="77777777" w:rsidR="007D4EA7" w:rsidRDefault="003D7E8E">
            <w:r>
              <w:rPr>
                <w:sz w:val="12"/>
              </w:rPr>
              <w:t>Poľsko</w:t>
            </w:r>
          </w:p>
        </w:tc>
        <w:tc>
          <w:tcPr>
            <w:tcW w:w="2268" w:type="dxa"/>
            <w:vAlign w:val="center"/>
          </w:tcPr>
          <w:p w14:paraId="05A2167B" w14:textId="77777777" w:rsidR="007D4EA7" w:rsidRDefault="003D7E8E">
            <w:r>
              <w:rPr>
                <w:sz w:val="12"/>
              </w:rPr>
              <w:t>Baltské more, nížiny, Tatry, Visla, Odra, Varšava, hospodárstvo.</w:t>
            </w:r>
          </w:p>
        </w:tc>
        <w:tc>
          <w:tcPr>
            <w:tcW w:w="2268" w:type="dxa"/>
            <w:vAlign w:val="center"/>
          </w:tcPr>
          <w:p w14:paraId="364518BE" w14:textId="77777777" w:rsidR="007D4EA7" w:rsidRDefault="003D7E8E">
            <w:r>
              <w:rPr>
                <w:sz w:val="12"/>
              </w:rPr>
              <w:t>charakterizuje Poľsko a lokalizuje vybrané objekty.</w:t>
            </w:r>
          </w:p>
        </w:tc>
        <w:tc>
          <w:tcPr>
            <w:tcW w:w="1701" w:type="dxa"/>
            <w:vAlign w:val="center"/>
          </w:tcPr>
          <w:p w14:paraId="13D3035F" w14:textId="77777777" w:rsidR="007D4EA7" w:rsidRDefault="003D7E8E">
            <w:r>
              <w:rPr>
                <w:sz w:val="12"/>
              </w:rPr>
              <w:t>práca s mapou; problémová úloha</w:t>
            </w:r>
          </w:p>
        </w:tc>
        <w:tc>
          <w:tcPr>
            <w:tcW w:w="1247" w:type="dxa"/>
            <w:vAlign w:val="center"/>
          </w:tcPr>
          <w:p w14:paraId="21351EE4" w14:textId="77777777" w:rsidR="007D4EA7" w:rsidRDefault="003D7E8E">
            <w:r>
              <w:rPr>
                <w:sz w:val="12"/>
              </w:rPr>
              <w:t>MUV; ENV</w:t>
            </w:r>
          </w:p>
        </w:tc>
        <w:tc>
          <w:tcPr>
            <w:tcW w:w="1417" w:type="dxa"/>
            <w:vAlign w:val="center"/>
          </w:tcPr>
          <w:p w14:paraId="0DEEE055" w14:textId="77777777" w:rsidR="007D4EA7" w:rsidRDefault="003D7E8E">
            <w:r>
              <w:rPr>
                <w:sz w:val="12"/>
              </w:rPr>
              <w:t>atlas; tematické mapy</w:t>
            </w:r>
          </w:p>
        </w:tc>
        <w:tc>
          <w:tcPr>
            <w:tcW w:w="1134" w:type="dxa"/>
            <w:vAlign w:val="center"/>
          </w:tcPr>
          <w:p w14:paraId="2020C5A4" w14:textId="77777777" w:rsidR="007D4EA7" w:rsidRDefault="003D7E8E">
            <w:r>
              <w:rPr>
                <w:sz w:val="12"/>
              </w:rPr>
              <w:t>aktivita; písomne</w:t>
            </w:r>
          </w:p>
        </w:tc>
      </w:tr>
      <w:tr w:rsidR="007D4EA7" w14:paraId="3BF82478" w14:textId="77777777">
        <w:trPr>
          <w:jc w:val="center"/>
        </w:trPr>
        <w:tc>
          <w:tcPr>
            <w:tcW w:w="567" w:type="dxa"/>
            <w:vAlign w:val="center"/>
          </w:tcPr>
          <w:p w14:paraId="6AFB2CF5" w14:textId="77777777" w:rsidR="007D4EA7" w:rsidRDefault="003D7E8E">
            <w:r>
              <w:rPr>
                <w:sz w:val="12"/>
              </w:rPr>
              <w:t>XII.</w:t>
            </w:r>
          </w:p>
        </w:tc>
        <w:tc>
          <w:tcPr>
            <w:tcW w:w="454" w:type="dxa"/>
            <w:vAlign w:val="center"/>
          </w:tcPr>
          <w:p w14:paraId="40F89862" w14:textId="77777777" w:rsidR="007D4EA7" w:rsidRDefault="003D7E8E">
            <w:r>
              <w:rPr>
                <w:sz w:val="12"/>
              </w:rPr>
              <w:t>17</w:t>
            </w:r>
          </w:p>
        </w:tc>
        <w:tc>
          <w:tcPr>
            <w:tcW w:w="1134" w:type="dxa"/>
            <w:vAlign w:val="center"/>
          </w:tcPr>
          <w:p w14:paraId="1BFAB84D" w14:textId="77777777" w:rsidR="007D4EA7" w:rsidRDefault="003D7E8E">
            <w:r>
              <w:rPr>
                <w:sz w:val="12"/>
              </w:rPr>
              <w:t>Stredná Európa</w:t>
            </w:r>
          </w:p>
        </w:tc>
        <w:tc>
          <w:tcPr>
            <w:tcW w:w="1531" w:type="dxa"/>
            <w:vAlign w:val="center"/>
          </w:tcPr>
          <w:p w14:paraId="7C7D2D7F" w14:textId="77777777" w:rsidR="007D4EA7" w:rsidRDefault="003D7E8E">
            <w:r>
              <w:rPr>
                <w:sz w:val="12"/>
              </w:rPr>
              <w:t>Maďarsko a Rakúsko</w:t>
            </w:r>
          </w:p>
        </w:tc>
        <w:tc>
          <w:tcPr>
            <w:tcW w:w="2268" w:type="dxa"/>
            <w:vAlign w:val="center"/>
          </w:tcPr>
          <w:p w14:paraId="694764EF" w14:textId="77777777" w:rsidR="007D4EA7" w:rsidRDefault="003D7E8E">
            <w:r>
              <w:rPr>
                <w:sz w:val="12"/>
              </w:rPr>
              <w:t>Dunaj, Veľká dunajská kotlina, Alpy, Viedeň, Budapešť, hospodárstvo, cestovný ruch.</w:t>
            </w:r>
          </w:p>
        </w:tc>
        <w:tc>
          <w:tcPr>
            <w:tcW w:w="2268" w:type="dxa"/>
            <w:vAlign w:val="center"/>
          </w:tcPr>
          <w:p w14:paraId="72F81224" w14:textId="77777777" w:rsidR="007D4EA7" w:rsidRDefault="003D7E8E">
            <w:r>
              <w:rPr>
                <w:sz w:val="12"/>
              </w:rPr>
              <w:t>porovná Maďarsko a Rakúsko a vysvetlí vplyv prírodných podmienok.</w:t>
            </w:r>
          </w:p>
        </w:tc>
        <w:tc>
          <w:tcPr>
            <w:tcW w:w="1701" w:type="dxa"/>
            <w:vAlign w:val="center"/>
          </w:tcPr>
          <w:p w14:paraId="31DCEFCE" w14:textId="77777777" w:rsidR="007D4EA7" w:rsidRDefault="003D7E8E">
            <w:r>
              <w:rPr>
                <w:sz w:val="12"/>
              </w:rPr>
              <w:t>porovnávacia tabuľka; skupiny</w:t>
            </w:r>
          </w:p>
        </w:tc>
        <w:tc>
          <w:tcPr>
            <w:tcW w:w="1247" w:type="dxa"/>
            <w:vAlign w:val="center"/>
          </w:tcPr>
          <w:p w14:paraId="03E88E14" w14:textId="77777777" w:rsidR="007D4EA7" w:rsidRDefault="003D7E8E">
            <w:r>
              <w:rPr>
                <w:sz w:val="12"/>
              </w:rPr>
              <w:t>MUV; FIG; REG</w:t>
            </w:r>
          </w:p>
        </w:tc>
        <w:tc>
          <w:tcPr>
            <w:tcW w:w="1417" w:type="dxa"/>
            <w:vAlign w:val="center"/>
          </w:tcPr>
          <w:p w14:paraId="0B9F3962" w14:textId="77777777" w:rsidR="007D4EA7" w:rsidRDefault="003D7E8E">
            <w:r>
              <w:rPr>
                <w:sz w:val="12"/>
              </w:rPr>
              <w:t>atlas; tabuľka; mapy</w:t>
            </w:r>
          </w:p>
        </w:tc>
        <w:tc>
          <w:tcPr>
            <w:tcW w:w="1134" w:type="dxa"/>
            <w:vAlign w:val="center"/>
          </w:tcPr>
          <w:p w14:paraId="76692D34" w14:textId="77777777" w:rsidR="007D4EA7" w:rsidRDefault="003D7E8E">
            <w:r>
              <w:rPr>
                <w:sz w:val="12"/>
              </w:rPr>
              <w:t>aktivita; pracovný list</w:t>
            </w:r>
          </w:p>
        </w:tc>
      </w:tr>
      <w:tr w:rsidR="007D4EA7" w14:paraId="0F1479B0" w14:textId="77777777">
        <w:trPr>
          <w:jc w:val="center"/>
        </w:trPr>
        <w:tc>
          <w:tcPr>
            <w:tcW w:w="567" w:type="dxa"/>
            <w:vAlign w:val="center"/>
          </w:tcPr>
          <w:p w14:paraId="399BDDBF" w14:textId="77777777" w:rsidR="007D4EA7" w:rsidRDefault="003D7E8E">
            <w:r>
              <w:rPr>
                <w:sz w:val="12"/>
              </w:rPr>
              <w:t>I.</w:t>
            </w:r>
          </w:p>
        </w:tc>
        <w:tc>
          <w:tcPr>
            <w:tcW w:w="454" w:type="dxa"/>
            <w:vAlign w:val="center"/>
          </w:tcPr>
          <w:p w14:paraId="2B96AD2C" w14:textId="77777777" w:rsidR="007D4EA7" w:rsidRDefault="003D7E8E">
            <w:r>
              <w:rPr>
                <w:sz w:val="12"/>
              </w:rPr>
              <w:t>18</w:t>
            </w:r>
          </w:p>
        </w:tc>
        <w:tc>
          <w:tcPr>
            <w:tcW w:w="1134" w:type="dxa"/>
            <w:vAlign w:val="center"/>
          </w:tcPr>
          <w:p w14:paraId="4E7E4115" w14:textId="77777777" w:rsidR="007D4EA7" w:rsidRDefault="003D7E8E">
            <w:r>
              <w:rPr>
                <w:sz w:val="12"/>
              </w:rPr>
              <w:t>Stredná Európa</w:t>
            </w:r>
          </w:p>
        </w:tc>
        <w:tc>
          <w:tcPr>
            <w:tcW w:w="1531" w:type="dxa"/>
            <w:vAlign w:val="center"/>
          </w:tcPr>
          <w:p w14:paraId="5C93A323" w14:textId="77777777" w:rsidR="007D4EA7" w:rsidRDefault="003D7E8E">
            <w:r>
              <w:rPr>
                <w:sz w:val="12"/>
              </w:rPr>
              <w:t>Švajčiarsko, Lichtenštajnsko a Nemecko</w:t>
            </w:r>
          </w:p>
        </w:tc>
        <w:tc>
          <w:tcPr>
            <w:tcW w:w="2268" w:type="dxa"/>
            <w:vAlign w:val="center"/>
          </w:tcPr>
          <w:p w14:paraId="26E64DC2" w14:textId="77777777" w:rsidR="007D4EA7" w:rsidRDefault="003D7E8E">
            <w:r>
              <w:rPr>
                <w:sz w:val="12"/>
              </w:rPr>
              <w:t>Alpy, jazerá, Rýn; vyspelé hospodárstvo; Nemecko – Porúrie, Rýn, veľké mestá.</w:t>
            </w:r>
          </w:p>
        </w:tc>
        <w:tc>
          <w:tcPr>
            <w:tcW w:w="2268" w:type="dxa"/>
            <w:vAlign w:val="center"/>
          </w:tcPr>
          <w:p w14:paraId="6C41CF5C" w14:textId="77777777" w:rsidR="007D4EA7" w:rsidRDefault="003D7E8E">
            <w:r>
              <w:rPr>
                <w:sz w:val="12"/>
              </w:rPr>
              <w:t>porovná vybrané štáty a ich hospodárske osobitosti.</w:t>
            </w:r>
          </w:p>
        </w:tc>
        <w:tc>
          <w:tcPr>
            <w:tcW w:w="1701" w:type="dxa"/>
            <w:vAlign w:val="center"/>
          </w:tcPr>
          <w:p w14:paraId="33BCEBFE" w14:textId="77777777" w:rsidR="007D4EA7" w:rsidRDefault="003D7E8E">
            <w:r>
              <w:rPr>
                <w:sz w:val="12"/>
              </w:rPr>
              <w:t>mapa; grafy; prezentácia</w:t>
            </w:r>
          </w:p>
        </w:tc>
        <w:tc>
          <w:tcPr>
            <w:tcW w:w="1247" w:type="dxa"/>
            <w:vAlign w:val="center"/>
          </w:tcPr>
          <w:p w14:paraId="71B63494" w14:textId="77777777" w:rsidR="007D4EA7" w:rsidRDefault="003D7E8E">
            <w:r>
              <w:rPr>
                <w:sz w:val="12"/>
              </w:rPr>
              <w:t>MUV; ENV; FIG</w:t>
            </w:r>
          </w:p>
        </w:tc>
        <w:tc>
          <w:tcPr>
            <w:tcW w:w="1417" w:type="dxa"/>
            <w:vAlign w:val="center"/>
          </w:tcPr>
          <w:p w14:paraId="760C12A4" w14:textId="77777777" w:rsidR="007D4EA7" w:rsidRDefault="003D7E8E">
            <w:r>
              <w:rPr>
                <w:sz w:val="12"/>
              </w:rPr>
              <w:t>atlas; grafy; prezentácie</w:t>
            </w:r>
          </w:p>
        </w:tc>
        <w:tc>
          <w:tcPr>
            <w:tcW w:w="1134" w:type="dxa"/>
            <w:vAlign w:val="center"/>
          </w:tcPr>
          <w:p w14:paraId="4834079A" w14:textId="77777777" w:rsidR="007D4EA7" w:rsidRDefault="003D7E8E">
            <w:r>
              <w:rPr>
                <w:sz w:val="12"/>
              </w:rPr>
              <w:t>prezentácia; ústne</w:t>
            </w:r>
          </w:p>
        </w:tc>
      </w:tr>
      <w:tr w:rsidR="007D4EA7" w14:paraId="268F90DE" w14:textId="77777777">
        <w:trPr>
          <w:jc w:val="center"/>
        </w:trPr>
        <w:tc>
          <w:tcPr>
            <w:tcW w:w="567" w:type="dxa"/>
            <w:vAlign w:val="center"/>
          </w:tcPr>
          <w:p w14:paraId="1F8D0724" w14:textId="77777777" w:rsidR="007D4EA7" w:rsidRDefault="003D7E8E">
            <w:r>
              <w:rPr>
                <w:sz w:val="12"/>
              </w:rPr>
              <w:t>I.</w:t>
            </w:r>
          </w:p>
        </w:tc>
        <w:tc>
          <w:tcPr>
            <w:tcW w:w="454" w:type="dxa"/>
            <w:vAlign w:val="center"/>
          </w:tcPr>
          <w:p w14:paraId="0057BE62" w14:textId="77777777" w:rsidR="007D4EA7" w:rsidRDefault="003D7E8E">
            <w:r>
              <w:rPr>
                <w:sz w:val="12"/>
              </w:rPr>
              <w:t>19</w:t>
            </w:r>
          </w:p>
        </w:tc>
        <w:tc>
          <w:tcPr>
            <w:tcW w:w="1134" w:type="dxa"/>
            <w:vAlign w:val="center"/>
          </w:tcPr>
          <w:p w14:paraId="412F61F6" w14:textId="77777777" w:rsidR="007D4EA7" w:rsidRDefault="003D7E8E">
            <w:r>
              <w:rPr>
                <w:sz w:val="12"/>
              </w:rPr>
              <w:t>Západná Európa</w:t>
            </w:r>
          </w:p>
        </w:tc>
        <w:tc>
          <w:tcPr>
            <w:tcW w:w="1531" w:type="dxa"/>
            <w:vAlign w:val="center"/>
          </w:tcPr>
          <w:p w14:paraId="51CDE239" w14:textId="77777777" w:rsidR="007D4EA7" w:rsidRDefault="003D7E8E">
            <w:r>
              <w:rPr>
                <w:sz w:val="12"/>
              </w:rPr>
              <w:t>Spojené kráľovstvo a Írsko</w:t>
            </w:r>
          </w:p>
        </w:tc>
        <w:tc>
          <w:tcPr>
            <w:tcW w:w="2268" w:type="dxa"/>
            <w:vAlign w:val="center"/>
          </w:tcPr>
          <w:p w14:paraId="626C9459" w14:textId="77777777" w:rsidR="007D4EA7" w:rsidRDefault="003D7E8E">
            <w:r>
              <w:rPr>
                <w:sz w:val="12"/>
              </w:rPr>
              <w:t>Britské ostrovy, Severné more, Temža, Londýn, hospodárstvo, Brexit.</w:t>
            </w:r>
          </w:p>
        </w:tc>
        <w:tc>
          <w:tcPr>
            <w:tcW w:w="2268" w:type="dxa"/>
            <w:vAlign w:val="center"/>
          </w:tcPr>
          <w:p w14:paraId="7A840CE5" w14:textId="77777777" w:rsidR="007D4EA7" w:rsidRDefault="003D7E8E">
            <w:r>
              <w:rPr>
                <w:sz w:val="12"/>
              </w:rPr>
              <w:t>charakterizuje prírodné a hospodárske podmienky a lokalizuje hlavné mestá.</w:t>
            </w:r>
          </w:p>
        </w:tc>
        <w:tc>
          <w:tcPr>
            <w:tcW w:w="1701" w:type="dxa"/>
            <w:vAlign w:val="center"/>
          </w:tcPr>
          <w:p w14:paraId="36EFA2FB" w14:textId="77777777" w:rsidR="007D4EA7" w:rsidRDefault="003D7E8E">
            <w:r>
              <w:rPr>
                <w:sz w:val="12"/>
              </w:rPr>
              <w:t>práca s mapou; diskusia; zdroje médií</w:t>
            </w:r>
          </w:p>
        </w:tc>
        <w:tc>
          <w:tcPr>
            <w:tcW w:w="1247" w:type="dxa"/>
            <w:vAlign w:val="center"/>
          </w:tcPr>
          <w:p w14:paraId="224C3F57" w14:textId="77777777" w:rsidR="007D4EA7" w:rsidRDefault="003D7E8E">
            <w:r>
              <w:rPr>
                <w:sz w:val="12"/>
              </w:rPr>
              <w:t>MEV; MUV; IDG</w:t>
            </w:r>
          </w:p>
        </w:tc>
        <w:tc>
          <w:tcPr>
            <w:tcW w:w="1417" w:type="dxa"/>
            <w:vAlign w:val="center"/>
          </w:tcPr>
          <w:p w14:paraId="6226C35F" w14:textId="77777777" w:rsidR="007D4EA7" w:rsidRDefault="003D7E8E">
            <w:r>
              <w:rPr>
                <w:sz w:val="12"/>
              </w:rPr>
              <w:t>atlas; digitálne zdroje</w:t>
            </w:r>
          </w:p>
        </w:tc>
        <w:tc>
          <w:tcPr>
            <w:tcW w:w="1134" w:type="dxa"/>
            <w:vAlign w:val="center"/>
          </w:tcPr>
          <w:p w14:paraId="0421FA64" w14:textId="77777777" w:rsidR="007D4EA7" w:rsidRDefault="003D7E8E">
            <w:r>
              <w:rPr>
                <w:sz w:val="12"/>
              </w:rPr>
              <w:t>diskusia; mapa</w:t>
            </w:r>
          </w:p>
        </w:tc>
      </w:tr>
      <w:tr w:rsidR="007D4EA7" w14:paraId="0E0E16B7" w14:textId="77777777">
        <w:trPr>
          <w:jc w:val="center"/>
        </w:trPr>
        <w:tc>
          <w:tcPr>
            <w:tcW w:w="567" w:type="dxa"/>
            <w:vAlign w:val="center"/>
          </w:tcPr>
          <w:p w14:paraId="6CB55383" w14:textId="77777777" w:rsidR="007D4EA7" w:rsidRDefault="003D7E8E">
            <w:r>
              <w:rPr>
                <w:sz w:val="12"/>
              </w:rPr>
              <w:t>II.</w:t>
            </w:r>
          </w:p>
        </w:tc>
        <w:tc>
          <w:tcPr>
            <w:tcW w:w="454" w:type="dxa"/>
            <w:vAlign w:val="center"/>
          </w:tcPr>
          <w:p w14:paraId="0351B1A5" w14:textId="77777777" w:rsidR="007D4EA7" w:rsidRDefault="003D7E8E">
            <w:r>
              <w:rPr>
                <w:sz w:val="12"/>
              </w:rPr>
              <w:t>20</w:t>
            </w:r>
          </w:p>
        </w:tc>
        <w:tc>
          <w:tcPr>
            <w:tcW w:w="1134" w:type="dxa"/>
            <w:vAlign w:val="center"/>
          </w:tcPr>
          <w:p w14:paraId="7018AD87" w14:textId="77777777" w:rsidR="007D4EA7" w:rsidRDefault="003D7E8E">
            <w:r>
              <w:rPr>
                <w:sz w:val="12"/>
              </w:rPr>
              <w:t>Západná Európa</w:t>
            </w:r>
          </w:p>
        </w:tc>
        <w:tc>
          <w:tcPr>
            <w:tcW w:w="1531" w:type="dxa"/>
            <w:vAlign w:val="center"/>
          </w:tcPr>
          <w:p w14:paraId="7DC602C9" w14:textId="77777777" w:rsidR="007D4EA7" w:rsidRDefault="003D7E8E">
            <w:r>
              <w:rPr>
                <w:sz w:val="12"/>
              </w:rPr>
              <w:t>Francúzsko, Monako</w:t>
            </w:r>
          </w:p>
        </w:tc>
        <w:tc>
          <w:tcPr>
            <w:tcW w:w="2268" w:type="dxa"/>
            <w:vAlign w:val="center"/>
          </w:tcPr>
          <w:p w14:paraId="3065DBC5" w14:textId="77777777" w:rsidR="007D4EA7" w:rsidRDefault="003D7E8E">
            <w:r>
              <w:rPr>
                <w:sz w:val="12"/>
              </w:rPr>
              <w:t>Atlantický oceán, Stredozemné more, Alpy, Pyreneje, Seine, Paríž, hospodárstvo.</w:t>
            </w:r>
          </w:p>
        </w:tc>
        <w:tc>
          <w:tcPr>
            <w:tcW w:w="2268" w:type="dxa"/>
            <w:vAlign w:val="center"/>
          </w:tcPr>
          <w:p w14:paraId="4EACED0E" w14:textId="77777777" w:rsidR="007D4EA7" w:rsidRDefault="003D7E8E">
            <w:r>
              <w:rPr>
                <w:sz w:val="12"/>
              </w:rPr>
              <w:t>charakterizuje Francúzsko a vysvetlí význam vybraných regiónov.</w:t>
            </w:r>
          </w:p>
        </w:tc>
        <w:tc>
          <w:tcPr>
            <w:tcW w:w="1701" w:type="dxa"/>
            <w:vAlign w:val="center"/>
          </w:tcPr>
          <w:p w14:paraId="5B0F1FC8" w14:textId="77777777" w:rsidR="007D4EA7" w:rsidRDefault="003D7E8E">
            <w:r>
              <w:rPr>
                <w:sz w:val="12"/>
              </w:rPr>
              <w:t>mapová analýza; prezentácia</w:t>
            </w:r>
          </w:p>
        </w:tc>
        <w:tc>
          <w:tcPr>
            <w:tcW w:w="1247" w:type="dxa"/>
            <w:vAlign w:val="center"/>
          </w:tcPr>
          <w:p w14:paraId="6E43127F" w14:textId="77777777" w:rsidR="007D4EA7" w:rsidRDefault="003D7E8E">
            <w:r>
              <w:rPr>
                <w:sz w:val="12"/>
              </w:rPr>
              <w:t>MUV; REG; ENV</w:t>
            </w:r>
          </w:p>
        </w:tc>
        <w:tc>
          <w:tcPr>
            <w:tcW w:w="1417" w:type="dxa"/>
            <w:vAlign w:val="center"/>
          </w:tcPr>
          <w:p w14:paraId="1E297FFC" w14:textId="77777777" w:rsidR="007D4EA7" w:rsidRDefault="003D7E8E">
            <w:r>
              <w:rPr>
                <w:sz w:val="12"/>
              </w:rPr>
              <w:t>atlas; fotografie; ICT</w:t>
            </w:r>
          </w:p>
        </w:tc>
        <w:tc>
          <w:tcPr>
            <w:tcW w:w="1134" w:type="dxa"/>
            <w:vAlign w:val="center"/>
          </w:tcPr>
          <w:p w14:paraId="391FA51D" w14:textId="77777777" w:rsidR="007D4EA7" w:rsidRDefault="003D7E8E">
            <w:r>
              <w:rPr>
                <w:sz w:val="12"/>
              </w:rPr>
              <w:t>prezentácia; aktivita</w:t>
            </w:r>
          </w:p>
        </w:tc>
      </w:tr>
      <w:tr w:rsidR="007D4EA7" w14:paraId="3C6B219C" w14:textId="77777777">
        <w:trPr>
          <w:jc w:val="center"/>
        </w:trPr>
        <w:tc>
          <w:tcPr>
            <w:tcW w:w="567" w:type="dxa"/>
            <w:vAlign w:val="center"/>
          </w:tcPr>
          <w:p w14:paraId="4D8A2167" w14:textId="77777777" w:rsidR="007D4EA7" w:rsidRDefault="003D7E8E">
            <w:r>
              <w:rPr>
                <w:sz w:val="12"/>
              </w:rPr>
              <w:t>II.</w:t>
            </w:r>
          </w:p>
        </w:tc>
        <w:tc>
          <w:tcPr>
            <w:tcW w:w="454" w:type="dxa"/>
            <w:vAlign w:val="center"/>
          </w:tcPr>
          <w:p w14:paraId="47304BBA" w14:textId="77777777" w:rsidR="007D4EA7" w:rsidRDefault="003D7E8E">
            <w:r>
              <w:rPr>
                <w:sz w:val="12"/>
              </w:rPr>
              <w:t>21</w:t>
            </w:r>
          </w:p>
        </w:tc>
        <w:tc>
          <w:tcPr>
            <w:tcW w:w="1134" w:type="dxa"/>
            <w:vAlign w:val="center"/>
          </w:tcPr>
          <w:p w14:paraId="22D5FA36" w14:textId="77777777" w:rsidR="007D4EA7" w:rsidRDefault="003D7E8E">
            <w:r>
              <w:rPr>
                <w:sz w:val="12"/>
              </w:rPr>
              <w:t>Západná Európa</w:t>
            </w:r>
          </w:p>
        </w:tc>
        <w:tc>
          <w:tcPr>
            <w:tcW w:w="1531" w:type="dxa"/>
            <w:vAlign w:val="center"/>
          </w:tcPr>
          <w:p w14:paraId="05ECA2B7" w14:textId="77777777" w:rsidR="007D4EA7" w:rsidRDefault="003D7E8E">
            <w:r>
              <w:rPr>
                <w:sz w:val="12"/>
              </w:rPr>
              <w:t>Belgicko, Holandsko, Luxembursko</w:t>
            </w:r>
          </w:p>
        </w:tc>
        <w:tc>
          <w:tcPr>
            <w:tcW w:w="2268" w:type="dxa"/>
            <w:vAlign w:val="center"/>
          </w:tcPr>
          <w:p w14:paraId="622B09B0" w14:textId="77777777" w:rsidR="007D4EA7" w:rsidRDefault="003D7E8E">
            <w:r>
              <w:rPr>
                <w:sz w:val="12"/>
              </w:rPr>
              <w:t>nížiny, polder, hustota obyvateľstva, hospodárstvo, Brusel, Amsterdam, Rotterdam.</w:t>
            </w:r>
          </w:p>
        </w:tc>
        <w:tc>
          <w:tcPr>
            <w:tcW w:w="2268" w:type="dxa"/>
            <w:vAlign w:val="center"/>
          </w:tcPr>
          <w:p w14:paraId="281FA285" w14:textId="77777777" w:rsidR="007D4EA7" w:rsidRDefault="003D7E8E">
            <w:r>
              <w:rPr>
                <w:sz w:val="12"/>
              </w:rPr>
              <w:t>vysvetlí vzťah medzi prírodnými podmienkami a osídlením a hospodárstvom.</w:t>
            </w:r>
          </w:p>
        </w:tc>
        <w:tc>
          <w:tcPr>
            <w:tcW w:w="1701" w:type="dxa"/>
            <w:vAlign w:val="center"/>
          </w:tcPr>
          <w:p w14:paraId="60AA8C46" w14:textId="77777777" w:rsidR="007D4EA7" w:rsidRDefault="003D7E8E">
            <w:r>
              <w:rPr>
                <w:sz w:val="12"/>
              </w:rPr>
              <w:t>problémová úloha; práca s mapou</w:t>
            </w:r>
          </w:p>
        </w:tc>
        <w:tc>
          <w:tcPr>
            <w:tcW w:w="1247" w:type="dxa"/>
            <w:vAlign w:val="center"/>
          </w:tcPr>
          <w:p w14:paraId="09D44FF8" w14:textId="77777777" w:rsidR="007D4EA7" w:rsidRDefault="003D7E8E">
            <w:r>
              <w:rPr>
                <w:sz w:val="12"/>
              </w:rPr>
              <w:t>ENV; FIG; MUV</w:t>
            </w:r>
          </w:p>
        </w:tc>
        <w:tc>
          <w:tcPr>
            <w:tcW w:w="1417" w:type="dxa"/>
            <w:vAlign w:val="center"/>
          </w:tcPr>
          <w:p w14:paraId="310C9E35" w14:textId="77777777" w:rsidR="007D4EA7" w:rsidRDefault="003D7E8E">
            <w:r>
              <w:rPr>
                <w:sz w:val="12"/>
              </w:rPr>
              <w:t>mapy; schéma poldra</w:t>
            </w:r>
          </w:p>
        </w:tc>
        <w:tc>
          <w:tcPr>
            <w:tcW w:w="1134" w:type="dxa"/>
            <w:vAlign w:val="center"/>
          </w:tcPr>
          <w:p w14:paraId="4C1E2B2C" w14:textId="77777777" w:rsidR="007D4EA7" w:rsidRDefault="003D7E8E">
            <w:r>
              <w:rPr>
                <w:sz w:val="12"/>
              </w:rPr>
              <w:t>ústne; pracovný list</w:t>
            </w:r>
          </w:p>
        </w:tc>
      </w:tr>
      <w:tr w:rsidR="007D4EA7" w14:paraId="662874A2" w14:textId="77777777">
        <w:trPr>
          <w:jc w:val="center"/>
        </w:trPr>
        <w:tc>
          <w:tcPr>
            <w:tcW w:w="567" w:type="dxa"/>
            <w:vAlign w:val="center"/>
          </w:tcPr>
          <w:p w14:paraId="74F5235A" w14:textId="77777777" w:rsidR="007D4EA7" w:rsidRDefault="003D7E8E">
            <w:r>
              <w:rPr>
                <w:sz w:val="12"/>
              </w:rPr>
              <w:t>III.</w:t>
            </w:r>
          </w:p>
        </w:tc>
        <w:tc>
          <w:tcPr>
            <w:tcW w:w="454" w:type="dxa"/>
            <w:vAlign w:val="center"/>
          </w:tcPr>
          <w:p w14:paraId="7B5A310C" w14:textId="77777777" w:rsidR="007D4EA7" w:rsidRDefault="003D7E8E">
            <w:r>
              <w:rPr>
                <w:sz w:val="12"/>
              </w:rPr>
              <w:t>22</w:t>
            </w:r>
          </w:p>
        </w:tc>
        <w:tc>
          <w:tcPr>
            <w:tcW w:w="1134" w:type="dxa"/>
            <w:vAlign w:val="center"/>
          </w:tcPr>
          <w:p w14:paraId="4E189537" w14:textId="77777777" w:rsidR="007D4EA7" w:rsidRDefault="003D7E8E">
            <w:r>
              <w:rPr>
                <w:sz w:val="12"/>
              </w:rPr>
              <w:t>Severná Európa</w:t>
            </w:r>
          </w:p>
        </w:tc>
        <w:tc>
          <w:tcPr>
            <w:tcW w:w="1531" w:type="dxa"/>
            <w:vAlign w:val="center"/>
          </w:tcPr>
          <w:p w14:paraId="20214290" w14:textId="77777777" w:rsidR="007D4EA7" w:rsidRDefault="003D7E8E">
            <w:r>
              <w:rPr>
                <w:sz w:val="12"/>
              </w:rPr>
              <w:t>Dánsko a Island</w:t>
            </w:r>
          </w:p>
        </w:tc>
        <w:tc>
          <w:tcPr>
            <w:tcW w:w="2268" w:type="dxa"/>
            <w:vAlign w:val="center"/>
          </w:tcPr>
          <w:p w14:paraId="37035126" w14:textId="77777777" w:rsidR="007D4EA7" w:rsidRDefault="003D7E8E">
            <w:r>
              <w:rPr>
                <w:sz w:val="12"/>
              </w:rPr>
              <w:t>Jutský polostrov, ostrovy, sopečná činnosť Islandu, rybolov, Kodaň, Reykjavík.</w:t>
            </w:r>
          </w:p>
        </w:tc>
        <w:tc>
          <w:tcPr>
            <w:tcW w:w="2268" w:type="dxa"/>
            <w:vAlign w:val="center"/>
          </w:tcPr>
          <w:p w14:paraId="154CF98C" w14:textId="77777777" w:rsidR="007D4EA7" w:rsidRDefault="003D7E8E">
            <w:r>
              <w:rPr>
                <w:sz w:val="12"/>
              </w:rPr>
              <w:t>porovná Dánsko a Island a vysvetlí vplyv prírodných podmienok na život ľudí.</w:t>
            </w:r>
          </w:p>
        </w:tc>
        <w:tc>
          <w:tcPr>
            <w:tcW w:w="1701" w:type="dxa"/>
            <w:vAlign w:val="center"/>
          </w:tcPr>
          <w:p w14:paraId="450E2210" w14:textId="77777777" w:rsidR="007D4EA7" w:rsidRDefault="003D7E8E">
            <w:r>
              <w:rPr>
                <w:sz w:val="12"/>
              </w:rPr>
              <w:t>mapa; fotografie; diskusia</w:t>
            </w:r>
          </w:p>
        </w:tc>
        <w:tc>
          <w:tcPr>
            <w:tcW w:w="1247" w:type="dxa"/>
            <w:vAlign w:val="center"/>
          </w:tcPr>
          <w:p w14:paraId="4A3D8E1D" w14:textId="77777777" w:rsidR="007D4EA7" w:rsidRDefault="003D7E8E">
            <w:r>
              <w:rPr>
                <w:sz w:val="12"/>
              </w:rPr>
              <w:t>ENV; OŽZ</w:t>
            </w:r>
          </w:p>
        </w:tc>
        <w:tc>
          <w:tcPr>
            <w:tcW w:w="1417" w:type="dxa"/>
            <w:vAlign w:val="center"/>
          </w:tcPr>
          <w:p w14:paraId="3681C142" w14:textId="77777777" w:rsidR="007D4EA7" w:rsidRDefault="003D7E8E">
            <w:r>
              <w:rPr>
                <w:sz w:val="12"/>
              </w:rPr>
              <w:t>atlas; fotografie; video</w:t>
            </w:r>
          </w:p>
        </w:tc>
        <w:tc>
          <w:tcPr>
            <w:tcW w:w="1134" w:type="dxa"/>
            <w:vAlign w:val="center"/>
          </w:tcPr>
          <w:p w14:paraId="2ADFC8D6" w14:textId="77777777" w:rsidR="007D4EA7" w:rsidRDefault="003D7E8E">
            <w:r>
              <w:rPr>
                <w:sz w:val="12"/>
              </w:rPr>
              <w:t>aktivita; ústne</w:t>
            </w:r>
          </w:p>
        </w:tc>
      </w:tr>
      <w:tr w:rsidR="007D4EA7" w14:paraId="6A8B86CC" w14:textId="77777777">
        <w:trPr>
          <w:jc w:val="center"/>
        </w:trPr>
        <w:tc>
          <w:tcPr>
            <w:tcW w:w="567" w:type="dxa"/>
            <w:vAlign w:val="center"/>
          </w:tcPr>
          <w:p w14:paraId="390F6237" w14:textId="77777777" w:rsidR="007D4EA7" w:rsidRDefault="003D7E8E">
            <w:r>
              <w:rPr>
                <w:sz w:val="12"/>
              </w:rPr>
              <w:t>III.</w:t>
            </w:r>
          </w:p>
        </w:tc>
        <w:tc>
          <w:tcPr>
            <w:tcW w:w="454" w:type="dxa"/>
            <w:vAlign w:val="center"/>
          </w:tcPr>
          <w:p w14:paraId="1E379905" w14:textId="77777777" w:rsidR="007D4EA7" w:rsidRDefault="003D7E8E">
            <w:r>
              <w:rPr>
                <w:sz w:val="12"/>
              </w:rPr>
              <w:t>23</w:t>
            </w:r>
          </w:p>
        </w:tc>
        <w:tc>
          <w:tcPr>
            <w:tcW w:w="1134" w:type="dxa"/>
            <w:vAlign w:val="center"/>
          </w:tcPr>
          <w:p w14:paraId="55F621C4" w14:textId="77777777" w:rsidR="007D4EA7" w:rsidRDefault="003D7E8E">
            <w:r>
              <w:rPr>
                <w:sz w:val="12"/>
              </w:rPr>
              <w:t>Severná Európa</w:t>
            </w:r>
          </w:p>
        </w:tc>
        <w:tc>
          <w:tcPr>
            <w:tcW w:w="1531" w:type="dxa"/>
            <w:vAlign w:val="center"/>
          </w:tcPr>
          <w:p w14:paraId="5E7A4AF2" w14:textId="77777777" w:rsidR="007D4EA7" w:rsidRDefault="003D7E8E">
            <w:r>
              <w:rPr>
                <w:sz w:val="12"/>
              </w:rPr>
              <w:t>Nórsko a Švédsko</w:t>
            </w:r>
          </w:p>
        </w:tc>
        <w:tc>
          <w:tcPr>
            <w:tcW w:w="2268" w:type="dxa"/>
            <w:vAlign w:val="center"/>
          </w:tcPr>
          <w:p w14:paraId="149A1197" w14:textId="77777777" w:rsidR="007D4EA7" w:rsidRDefault="003D7E8E">
            <w:r>
              <w:rPr>
                <w:sz w:val="12"/>
              </w:rPr>
              <w:t>Škandinávske vrchy, fjordy, jazerá, lesy, vodné elektrárne, Oslo, Štokholm.</w:t>
            </w:r>
          </w:p>
        </w:tc>
        <w:tc>
          <w:tcPr>
            <w:tcW w:w="2268" w:type="dxa"/>
            <w:vAlign w:val="center"/>
          </w:tcPr>
          <w:p w14:paraId="75A18201" w14:textId="77777777" w:rsidR="007D4EA7" w:rsidRDefault="003D7E8E">
            <w:r>
              <w:rPr>
                <w:sz w:val="12"/>
              </w:rPr>
              <w:t>charakterizuje Nórsko a Švédsko a vysvetlí využitie prírodných zdrojov.</w:t>
            </w:r>
          </w:p>
        </w:tc>
        <w:tc>
          <w:tcPr>
            <w:tcW w:w="1701" w:type="dxa"/>
            <w:vAlign w:val="center"/>
          </w:tcPr>
          <w:p w14:paraId="50054A63" w14:textId="77777777" w:rsidR="007D4EA7" w:rsidRDefault="003D7E8E">
            <w:r>
              <w:rPr>
                <w:sz w:val="12"/>
              </w:rPr>
              <w:t>práca s mapou; problémové úlohy</w:t>
            </w:r>
          </w:p>
        </w:tc>
        <w:tc>
          <w:tcPr>
            <w:tcW w:w="1247" w:type="dxa"/>
            <w:vAlign w:val="center"/>
          </w:tcPr>
          <w:p w14:paraId="760392B3" w14:textId="77777777" w:rsidR="007D4EA7" w:rsidRDefault="003D7E8E">
            <w:r>
              <w:rPr>
                <w:sz w:val="12"/>
              </w:rPr>
              <w:t>ENV; FIG</w:t>
            </w:r>
          </w:p>
        </w:tc>
        <w:tc>
          <w:tcPr>
            <w:tcW w:w="1417" w:type="dxa"/>
            <w:vAlign w:val="center"/>
          </w:tcPr>
          <w:p w14:paraId="021FDBF6" w14:textId="77777777" w:rsidR="007D4EA7" w:rsidRDefault="003D7E8E">
            <w:r>
              <w:rPr>
                <w:sz w:val="12"/>
              </w:rPr>
              <w:t>atlas; tematické mapy</w:t>
            </w:r>
          </w:p>
        </w:tc>
        <w:tc>
          <w:tcPr>
            <w:tcW w:w="1134" w:type="dxa"/>
            <w:vAlign w:val="center"/>
          </w:tcPr>
          <w:p w14:paraId="1B461475" w14:textId="77777777" w:rsidR="007D4EA7" w:rsidRDefault="003D7E8E">
            <w:r>
              <w:rPr>
                <w:sz w:val="12"/>
              </w:rPr>
              <w:t>písomne; mapa</w:t>
            </w:r>
          </w:p>
        </w:tc>
      </w:tr>
      <w:tr w:rsidR="007D4EA7" w14:paraId="129948CB" w14:textId="77777777">
        <w:trPr>
          <w:jc w:val="center"/>
        </w:trPr>
        <w:tc>
          <w:tcPr>
            <w:tcW w:w="567" w:type="dxa"/>
            <w:vAlign w:val="center"/>
          </w:tcPr>
          <w:p w14:paraId="05BF3D18" w14:textId="77777777" w:rsidR="007D4EA7" w:rsidRDefault="003D7E8E">
            <w:r>
              <w:rPr>
                <w:sz w:val="12"/>
              </w:rPr>
              <w:t>IV.</w:t>
            </w:r>
          </w:p>
        </w:tc>
        <w:tc>
          <w:tcPr>
            <w:tcW w:w="454" w:type="dxa"/>
            <w:vAlign w:val="center"/>
          </w:tcPr>
          <w:p w14:paraId="1497744C" w14:textId="77777777" w:rsidR="007D4EA7" w:rsidRDefault="003D7E8E">
            <w:r>
              <w:rPr>
                <w:sz w:val="12"/>
              </w:rPr>
              <w:t>24</w:t>
            </w:r>
          </w:p>
        </w:tc>
        <w:tc>
          <w:tcPr>
            <w:tcW w:w="1134" w:type="dxa"/>
            <w:vAlign w:val="center"/>
          </w:tcPr>
          <w:p w14:paraId="11555264" w14:textId="77777777" w:rsidR="007D4EA7" w:rsidRDefault="003D7E8E">
            <w:r>
              <w:rPr>
                <w:sz w:val="12"/>
              </w:rPr>
              <w:t>Severná Európa</w:t>
            </w:r>
          </w:p>
        </w:tc>
        <w:tc>
          <w:tcPr>
            <w:tcW w:w="1531" w:type="dxa"/>
            <w:vAlign w:val="center"/>
          </w:tcPr>
          <w:p w14:paraId="11468472" w14:textId="77777777" w:rsidR="007D4EA7" w:rsidRDefault="003D7E8E">
            <w:r>
              <w:rPr>
                <w:sz w:val="12"/>
              </w:rPr>
              <w:t>Fínsko a Pobaltie</w:t>
            </w:r>
          </w:p>
        </w:tc>
        <w:tc>
          <w:tcPr>
            <w:tcW w:w="2268" w:type="dxa"/>
            <w:vAlign w:val="center"/>
          </w:tcPr>
          <w:p w14:paraId="5953D324" w14:textId="77777777" w:rsidR="007D4EA7" w:rsidRDefault="003D7E8E">
            <w:r>
              <w:rPr>
                <w:sz w:val="12"/>
              </w:rPr>
              <w:t>jazerá, lesy, drevospracujúci priemysel, Litva, Lotyšsko, Estónsko.</w:t>
            </w:r>
          </w:p>
        </w:tc>
        <w:tc>
          <w:tcPr>
            <w:tcW w:w="2268" w:type="dxa"/>
            <w:vAlign w:val="center"/>
          </w:tcPr>
          <w:p w14:paraId="7FD80216" w14:textId="77777777" w:rsidR="007D4EA7" w:rsidRDefault="003D7E8E">
            <w:r>
              <w:rPr>
                <w:sz w:val="12"/>
              </w:rPr>
              <w:t>charakterizuje Fínsko a pobaltské štáty a lokalizuje ich hlavné mestá.</w:t>
            </w:r>
          </w:p>
        </w:tc>
        <w:tc>
          <w:tcPr>
            <w:tcW w:w="1701" w:type="dxa"/>
            <w:vAlign w:val="center"/>
          </w:tcPr>
          <w:p w14:paraId="1CD5096B" w14:textId="77777777" w:rsidR="007D4EA7" w:rsidRDefault="003D7E8E">
            <w:r>
              <w:rPr>
                <w:sz w:val="12"/>
              </w:rPr>
              <w:t>skupinová práca; prezentácia</w:t>
            </w:r>
          </w:p>
        </w:tc>
        <w:tc>
          <w:tcPr>
            <w:tcW w:w="1247" w:type="dxa"/>
            <w:vAlign w:val="center"/>
          </w:tcPr>
          <w:p w14:paraId="33D7186D" w14:textId="77777777" w:rsidR="007D4EA7" w:rsidRDefault="003D7E8E">
            <w:r>
              <w:rPr>
                <w:sz w:val="12"/>
              </w:rPr>
              <w:t>MUV; ENV; IDG</w:t>
            </w:r>
          </w:p>
        </w:tc>
        <w:tc>
          <w:tcPr>
            <w:tcW w:w="1417" w:type="dxa"/>
            <w:vAlign w:val="center"/>
          </w:tcPr>
          <w:p w14:paraId="5DD0DD2C" w14:textId="77777777" w:rsidR="007D4EA7" w:rsidRDefault="003D7E8E">
            <w:r>
              <w:rPr>
                <w:sz w:val="12"/>
              </w:rPr>
              <w:t>atlas; prezentácie</w:t>
            </w:r>
          </w:p>
        </w:tc>
        <w:tc>
          <w:tcPr>
            <w:tcW w:w="1134" w:type="dxa"/>
            <w:vAlign w:val="center"/>
          </w:tcPr>
          <w:p w14:paraId="30C1B714" w14:textId="77777777" w:rsidR="007D4EA7" w:rsidRDefault="003D7E8E">
            <w:r>
              <w:rPr>
                <w:sz w:val="12"/>
              </w:rPr>
              <w:t>prezentácia; aktivita</w:t>
            </w:r>
          </w:p>
        </w:tc>
      </w:tr>
      <w:tr w:rsidR="007D4EA7" w14:paraId="6AF1BC46" w14:textId="77777777">
        <w:trPr>
          <w:jc w:val="center"/>
        </w:trPr>
        <w:tc>
          <w:tcPr>
            <w:tcW w:w="567" w:type="dxa"/>
            <w:vAlign w:val="center"/>
          </w:tcPr>
          <w:p w14:paraId="1D8A5503" w14:textId="77777777" w:rsidR="007D4EA7" w:rsidRDefault="003D7E8E">
            <w:r>
              <w:rPr>
                <w:sz w:val="12"/>
              </w:rPr>
              <w:t>IV.</w:t>
            </w:r>
          </w:p>
        </w:tc>
        <w:tc>
          <w:tcPr>
            <w:tcW w:w="454" w:type="dxa"/>
            <w:vAlign w:val="center"/>
          </w:tcPr>
          <w:p w14:paraId="5EEC0F95" w14:textId="77777777" w:rsidR="007D4EA7" w:rsidRDefault="003D7E8E">
            <w:r>
              <w:rPr>
                <w:sz w:val="12"/>
              </w:rPr>
              <w:t>25</w:t>
            </w:r>
          </w:p>
        </w:tc>
        <w:tc>
          <w:tcPr>
            <w:tcW w:w="1134" w:type="dxa"/>
            <w:vAlign w:val="center"/>
          </w:tcPr>
          <w:p w14:paraId="211EA983" w14:textId="77777777" w:rsidR="007D4EA7" w:rsidRDefault="003D7E8E">
            <w:r>
              <w:rPr>
                <w:sz w:val="12"/>
              </w:rPr>
              <w:t>Južná Európa</w:t>
            </w:r>
          </w:p>
        </w:tc>
        <w:tc>
          <w:tcPr>
            <w:tcW w:w="1531" w:type="dxa"/>
            <w:vAlign w:val="center"/>
          </w:tcPr>
          <w:p w14:paraId="3059CD06" w14:textId="77777777" w:rsidR="007D4EA7" w:rsidRDefault="003D7E8E">
            <w:r>
              <w:rPr>
                <w:sz w:val="12"/>
              </w:rPr>
              <w:t>Španielsko a Portugalsko</w:t>
            </w:r>
          </w:p>
        </w:tc>
        <w:tc>
          <w:tcPr>
            <w:tcW w:w="2268" w:type="dxa"/>
            <w:vAlign w:val="center"/>
          </w:tcPr>
          <w:p w14:paraId="001B2F22" w14:textId="77777777" w:rsidR="007D4EA7" w:rsidRDefault="003D7E8E">
            <w:r>
              <w:rPr>
                <w:sz w:val="12"/>
              </w:rPr>
              <w:t>Pyreneje, Meseta, Tajo, Ebro, Stredozemné more, poľnohospodárstvo, cestovný ruch.</w:t>
            </w:r>
          </w:p>
        </w:tc>
        <w:tc>
          <w:tcPr>
            <w:tcW w:w="2268" w:type="dxa"/>
            <w:vAlign w:val="center"/>
          </w:tcPr>
          <w:p w14:paraId="2DEBD790" w14:textId="77777777" w:rsidR="007D4EA7" w:rsidRDefault="003D7E8E">
            <w:r>
              <w:rPr>
                <w:sz w:val="12"/>
              </w:rPr>
              <w:t>charakterizuje štáty Pyrenejského polostrova a vysvetlí význam cestovného ruchu.</w:t>
            </w:r>
          </w:p>
        </w:tc>
        <w:tc>
          <w:tcPr>
            <w:tcW w:w="1701" w:type="dxa"/>
            <w:vAlign w:val="center"/>
          </w:tcPr>
          <w:p w14:paraId="4BB9693C" w14:textId="77777777" w:rsidR="007D4EA7" w:rsidRDefault="003D7E8E">
            <w:r>
              <w:rPr>
                <w:sz w:val="12"/>
              </w:rPr>
              <w:t>mapa; komparácia; diskusia</w:t>
            </w:r>
          </w:p>
        </w:tc>
        <w:tc>
          <w:tcPr>
            <w:tcW w:w="1247" w:type="dxa"/>
            <w:vAlign w:val="center"/>
          </w:tcPr>
          <w:p w14:paraId="2306F452" w14:textId="77777777" w:rsidR="007D4EA7" w:rsidRDefault="003D7E8E">
            <w:r>
              <w:rPr>
                <w:sz w:val="12"/>
              </w:rPr>
              <w:t>ENV; FIG; REG</w:t>
            </w:r>
          </w:p>
        </w:tc>
        <w:tc>
          <w:tcPr>
            <w:tcW w:w="1417" w:type="dxa"/>
            <w:vAlign w:val="center"/>
          </w:tcPr>
          <w:p w14:paraId="5CD7B93E" w14:textId="77777777" w:rsidR="007D4EA7" w:rsidRDefault="003D7E8E">
            <w:r>
              <w:rPr>
                <w:sz w:val="12"/>
              </w:rPr>
              <w:t>atlas; tematické mapy</w:t>
            </w:r>
          </w:p>
        </w:tc>
        <w:tc>
          <w:tcPr>
            <w:tcW w:w="1134" w:type="dxa"/>
            <w:vAlign w:val="center"/>
          </w:tcPr>
          <w:p w14:paraId="5AEA55FD" w14:textId="77777777" w:rsidR="007D4EA7" w:rsidRDefault="003D7E8E">
            <w:r>
              <w:rPr>
                <w:sz w:val="12"/>
              </w:rPr>
              <w:t>ústne; aktivita</w:t>
            </w:r>
          </w:p>
        </w:tc>
      </w:tr>
      <w:tr w:rsidR="007D4EA7" w14:paraId="7D0DFD06" w14:textId="77777777">
        <w:trPr>
          <w:jc w:val="center"/>
        </w:trPr>
        <w:tc>
          <w:tcPr>
            <w:tcW w:w="567" w:type="dxa"/>
            <w:vAlign w:val="center"/>
          </w:tcPr>
          <w:p w14:paraId="56D0C2D0" w14:textId="77777777" w:rsidR="007D4EA7" w:rsidRDefault="003D7E8E">
            <w:r>
              <w:rPr>
                <w:sz w:val="12"/>
              </w:rPr>
              <w:t>IV.</w:t>
            </w:r>
          </w:p>
        </w:tc>
        <w:tc>
          <w:tcPr>
            <w:tcW w:w="454" w:type="dxa"/>
            <w:vAlign w:val="center"/>
          </w:tcPr>
          <w:p w14:paraId="21CE894B" w14:textId="77777777" w:rsidR="007D4EA7" w:rsidRDefault="003D7E8E">
            <w:r>
              <w:rPr>
                <w:sz w:val="12"/>
              </w:rPr>
              <w:t>26</w:t>
            </w:r>
          </w:p>
        </w:tc>
        <w:tc>
          <w:tcPr>
            <w:tcW w:w="1134" w:type="dxa"/>
            <w:vAlign w:val="center"/>
          </w:tcPr>
          <w:p w14:paraId="0B75D306" w14:textId="77777777" w:rsidR="007D4EA7" w:rsidRDefault="003D7E8E">
            <w:r>
              <w:rPr>
                <w:sz w:val="12"/>
              </w:rPr>
              <w:t>Južná Európa</w:t>
            </w:r>
          </w:p>
        </w:tc>
        <w:tc>
          <w:tcPr>
            <w:tcW w:w="1531" w:type="dxa"/>
            <w:vAlign w:val="center"/>
          </w:tcPr>
          <w:p w14:paraId="422D3950" w14:textId="77777777" w:rsidR="007D4EA7" w:rsidRDefault="003D7E8E">
            <w:r>
              <w:rPr>
                <w:sz w:val="12"/>
              </w:rPr>
              <w:t>Taliansko a Grécko</w:t>
            </w:r>
          </w:p>
        </w:tc>
        <w:tc>
          <w:tcPr>
            <w:tcW w:w="2268" w:type="dxa"/>
            <w:vAlign w:val="center"/>
          </w:tcPr>
          <w:p w14:paraId="5BFC8B60" w14:textId="77777777" w:rsidR="007D4EA7" w:rsidRDefault="003D7E8E">
            <w:r>
              <w:rPr>
                <w:sz w:val="12"/>
              </w:rPr>
              <w:t>Apeniny, Pádska nížina, Pád, Sicília, antické pamiatky, Rím, Atény.</w:t>
            </w:r>
          </w:p>
        </w:tc>
        <w:tc>
          <w:tcPr>
            <w:tcW w:w="2268" w:type="dxa"/>
            <w:vAlign w:val="center"/>
          </w:tcPr>
          <w:p w14:paraId="027BCF80" w14:textId="77777777" w:rsidR="007D4EA7" w:rsidRDefault="003D7E8E">
            <w:r>
              <w:rPr>
                <w:sz w:val="12"/>
              </w:rPr>
              <w:t>porovná prírodné a kultúrne podmienky Talianska a Grécka.</w:t>
            </w:r>
          </w:p>
        </w:tc>
        <w:tc>
          <w:tcPr>
            <w:tcW w:w="1701" w:type="dxa"/>
            <w:vAlign w:val="center"/>
          </w:tcPr>
          <w:p w14:paraId="62D40B02" w14:textId="77777777" w:rsidR="007D4EA7" w:rsidRDefault="003D7E8E">
            <w:r>
              <w:rPr>
                <w:sz w:val="12"/>
              </w:rPr>
              <w:t>porovnávacia tabuľka; mapa</w:t>
            </w:r>
          </w:p>
        </w:tc>
        <w:tc>
          <w:tcPr>
            <w:tcW w:w="1247" w:type="dxa"/>
            <w:vAlign w:val="center"/>
          </w:tcPr>
          <w:p w14:paraId="7BB73DB1" w14:textId="77777777" w:rsidR="007D4EA7" w:rsidRDefault="003D7E8E">
            <w:r>
              <w:rPr>
                <w:sz w:val="12"/>
              </w:rPr>
              <w:t>MUV; ENV; REG</w:t>
            </w:r>
          </w:p>
        </w:tc>
        <w:tc>
          <w:tcPr>
            <w:tcW w:w="1417" w:type="dxa"/>
            <w:vAlign w:val="center"/>
          </w:tcPr>
          <w:p w14:paraId="3FC6AAB5" w14:textId="77777777" w:rsidR="007D4EA7" w:rsidRDefault="003D7E8E">
            <w:r>
              <w:rPr>
                <w:sz w:val="12"/>
              </w:rPr>
              <w:t>atlas; fotografie; slepá mapa</w:t>
            </w:r>
          </w:p>
        </w:tc>
        <w:tc>
          <w:tcPr>
            <w:tcW w:w="1134" w:type="dxa"/>
            <w:vAlign w:val="center"/>
          </w:tcPr>
          <w:p w14:paraId="438FC1E3" w14:textId="77777777" w:rsidR="007D4EA7" w:rsidRDefault="003D7E8E">
            <w:r>
              <w:rPr>
                <w:sz w:val="12"/>
              </w:rPr>
              <w:t>písomne; mapa</w:t>
            </w:r>
          </w:p>
        </w:tc>
      </w:tr>
      <w:tr w:rsidR="007D4EA7" w14:paraId="0871EA67" w14:textId="77777777">
        <w:trPr>
          <w:jc w:val="center"/>
        </w:trPr>
        <w:tc>
          <w:tcPr>
            <w:tcW w:w="567" w:type="dxa"/>
            <w:vAlign w:val="center"/>
          </w:tcPr>
          <w:p w14:paraId="1CB0CE09" w14:textId="77777777" w:rsidR="007D4EA7" w:rsidRDefault="003D7E8E">
            <w:r>
              <w:rPr>
                <w:sz w:val="12"/>
              </w:rPr>
              <w:t>V.</w:t>
            </w:r>
          </w:p>
        </w:tc>
        <w:tc>
          <w:tcPr>
            <w:tcW w:w="454" w:type="dxa"/>
            <w:vAlign w:val="center"/>
          </w:tcPr>
          <w:p w14:paraId="45DCF6AD" w14:textId="77777777" w:rsidR="007D4EA7" w:rsidRDefault="003D7E8E">
            <w:r>
              <w:rPr>
                <w:sz w:val="12"/>
              </w:rPr>
              <w:t>27</w:t>
            </w:r>
          </w:p>
        </w:tc>
        <w:tc>
          <w:tcPr>
            <w:tcW w:w="1134" w:type="dxa"/>
            <w:vAlign w:val="center"/>
          </w:tcPr>
          <w:p w14:paraId="48F028A8" w14:textId="77777777" w:rsidR="007D4EA7" w:rsidRDefault="003D7E8E">
            <w:r>
              <w:rPr>
                <w:sz w:val="12"/>
              </w:rPr>
              <w:t>Juhovýchodná Európa</w:t>
            </w:r>
          </w:p>
        </w:tc>
        <w:tc>
          <w:tcPr>
            <w:tcW w:w="1531" w:type="dxa"/>
            <w:vAlign w:val="center"/>
          </w:tcPr>
          <w:p w14:paraId="40549EC1" w14:textId="77777777" w:rsidR="007D4EA7" w:rsidRDefault="003D7E8E">
            <w:r>
              <w:rPr>
                <w:sz w:val="12"/>
              </w:rPr>
              <w:t>Balkán – Srbsko, Chorvátsko, Slovinsko</w:t>
            </w:r>
          </w:p>
        </w:tc>
        <w:tc>
          <w:tcPr>
            <w:tcW w:w="2268" w:type="dxa"/>
            <w:vAlign w:val="center"/>
          </w:tcPr>
          <w:p w14:paraId="095B3745" w14:textId="77777777" w:rsidR="007D4EA7" w:rsidRDefault="003D7E8E">
            <w:r>
              <w:rPr>
                <w:sz w:val="12"/>
              </w:rPr>
              <w:t>Dunaj, Dinárske vrchy, Jadran, hospodárstvo, cestovný ruch, významné mestá.</w:t>
            </w:r>
          </w:p>
        </w:tc>
        <w:tc>
          <w:tcPr>
            <w:tcW w:w="2268" w:type="dxa"/>
            <w:vAlign w:val="center"/>
          </w:tcPr>
          <w:p w14:paraId="0B640DCA" w14:textId="77777777" w:rsidR="007D4EA7" w:rsidRDefault="003D7E8E">
            <w:r>
              <w:rPr>
                <w:sz w:val="12"/>
              </w:rPr>
              <w:t>charakterizuje vybrané balkánske štáty a lokalizuje ich.</w:t>
            </w:r>
          </w:p>
        </w:tc>
        <w:tc>
          <w:tcPr>
            <w:tcW w:w="1701" w:type="dxa"/>
            <w:vAlign w:val="center"/>
          </w:tcPr>
          <w:p w14:paraId="1871A8F2" w14:textId="77777777" w:rsidR="007D4EA7" w:rsidRDefault="003D7E8E">
            <w:r>
              <w:rPr>
                <w:sz w:val="12"/>
              </w:rPr>
              <w:t>skupinová práca; mapa; prezentácia</w:t>
            </w:r>
          </w:p>
        </w:tc>
        <w:tc>
          <w:tcPr>
            <w:tcW w:w="1247" w:type="dxa"/>
            <w:vAlign w:val="center"/>
          </w:tcPr>
          <w:p w14:paraId="5B6B05FB" w14:textId="77777777" w:rsidR="007D4EA7" w:rsidRDefault="003D7E8E">
            <w:r>
              <w:rPr>
                <w:sz w:val="12"/>
              </w:rPr>
              <w:t>MUV; OŽZ; REG</w:t>
            </w:r>
          </w:p>
        </w:tc>
        <w:tc>
          <w:tcPr>
            <w:tcW w:w="1417" w:type="dxa"/>
            <w:vAlign w:val="center"/>
          </w:tcPr>
          <w:p w14:paraId="33D1659F" w14:textId="77777777" w:rsidR="007D4EA7" w:rsidRDefault="003D7E8E">
            <w:r>
              <w:rPr>
                <w:sz w:val="12"/>
              </w:rPr>
              <w:t>atlas; digitálne zdroje</w:t>
            </w:r>
          </w:p>
        </w:tc>
        <w:tc>
          <w:tcPr>
            <w:tcW w:w="1134" w:type="dxa"/>
            <w:vAlign w:val="center"/>
          </w:tcPr>
          <w:p w14:paraId="03344CC6" w14:textId="77777777" w:rsidR="007D4EA7" w:rsidRDefault="003D7E8E">
            <w:r>
              <w:rPr>
                <w:sz w:val="12"/>
              </w:rPr>
              <w:t>prezentácia; aktivita</w:t>
            </w:r>
          </w:p>
        </w:tc>
      </w:tr>
      <w:tr w:rsidR="007D4EA7" w14:paraId="537C62F0" w14:textId="77777777">
        <w:trPr>
          <w:jc w:val="center"/>
        </w:trPr>
        <w:tc>
          <w:tcPr>
            <w:tcW w:w="567" w:type="dxa"/>
            <w:vAlign w:val="center"/>
          </w:tcPr>
          <w:p w14:paraId="153A13D1" w14:textId="77777777" w:rsidR="007D4EA7" w:rsidRDefault="003D7E8E">
            <w:r>
              <w:rPr>
                <w:sz w:val="12"/>
              </w:rPr>
              <w:t>V.</w:t>
            </w:r>
          </w:p>
        </w:tc>
        <w:tc>
          <w:tcPr>
            <w:tcW w:w="454" w:type="dxa"/>
            <w:vAlign w:val="center"/>
          </w:tcPr>
          <w:p w14:paraId="7016EB57" w14:textId="77777777" w:rsidR="007D4EA7" w:rsidRDefault="003D7E8E">
            <w:r>
              <w:rPr>
                <w:sz w:val="12"/>
              </w:rPr>
              <w:t>28</w:t>
            </w:r>
          </w:p>
        </w:tc>
        <w:tc>
          <w:tcPr>
            <w:tcW w:w="1134" w:type="dxa"/>
            <w:vAlign w:val="center"/>
          </w:tcPr>
          <w:p w14:paraId="3A4F62ED" w14:textId="77777777" w:rsidR="007D4EA7" w:rsidRDefault="003D7E8E">
            <w:r>
              <w:rPr>
                <w:sz w:val="12"/>
              </w:rPr>
              <w:t>Juhovýchodná Európa</w:t>
            </w:r>
          </w:p>
        </w:tc>
        <w:tc>
          <w:tcPr>
            <w:tcW w:w="1531" w:type="dxa"/>
            <w:vAlign w:val="center"/>
          </w:tcPr>
          <w:p w14:paraId="1292F923" w14:textId="77777777" w:rsidR="007D4EA7" w:rsidRDefault="003D7E8E">
            <w:r>
              <w:rPr>
                <w:sz w:val="12"/>
              </w:rPr>
              <w:t>Bosna a Hercegovina, Albánsko, Bulharsko, Rumunsko</w:t>
            </w:r>
          </w:p>
        </w:tc>
        <w:tc>
          <w:tcPr>
            <w:tcW w:w="2268" w:type="dxa"/>
            <w:vAlign w:val="center"/>
          </w:tcPr>
          <w:p w14:paraId="2B6C81CB" w14:textId="77777777" w:rsidR="007D4EA7" w:rsidRDefault="003D7E8E">
            <w:r>
              <w:rPr>
                <w:sz w:val="12"/>
              </w:rPr>
              <w:t>Balkán, Čierne more, Dunaj, Karpaty, poľnohospodárstvo, priemysel.</w:t>
            </w:r>
          </w:p>
        </w:tc>
        <w:tc>
          <w:tcPr>
            <w:tcW w:w="2268" w:type="dxa"/>
            <w:vAlign w:val="center"/>
          </w:tcPr>
          <w:p w14:paraId="7CBC068F" w14:textId="77777777" w:rsidR="007D4EA7" w:rsidRDefault="003D7E8E">
            <w:r>
              <w:rPr>
                <w:sz w:val="12"/>
              </w:rPr>
              <w:t>porovná vybrané štáty a vysvetlí rozdiely v prírodných a hospodárskych podmienkach.</w:t>
            </w:r>
          </w:p>
        </w:tc>
        <w:tc>
          <w:tcPr>
            <w:tcW w:w="1701" w:type="dxa"/>
            <w:vAlign w:val="center"/>
          </w:tcPr>
          <w:p w14:paraId="54549688" w14:textId="77777777" w:rsidR="007D4EA7" w:rsidRDefault="003D7E8E">
            <w:r>
              <w:rPr>
                <w:sz w:val="12"/>
              </w:rPr>
              <w:t>mapová analýza; diskusia</w:t>
            </w:r>
          </w:p>
        </w:tc>
        <w:tc>
          <w:tcPr>
            <w:tcW w:w="1247" w:type="dxa"/>
            <w:vAlign w:val="center"/>
          </w:tcPr>
          <w:p w14:paraId="4C1FBF8A" w14:textId="77777777" w:rsidR="007D4EA7" w:rsidRDefault="003D7E8E">
            <w:r>
              <w:rPr>
                <w:sz w:val="12"/>
              </w:rPr>
              <w:t>MUV; ENV; MEV</w:t>
            </w:r>
          </w:p>
        </w:tc>
        <w:tc>
          <w:tcPr>
            <w:tcW w:w="1417" w:type="dxa"/>
            <w:vAlign w:val="center"/>
          </w:tcPr>
          <w:p w14:paraId="7903ECB1" w14:textId="77777777" w:rsidR="007D4EA7" w:rsidRDefault="003D7E8E">
            <w:r>
              <w:rPr>
                <w:sz w:val="12"/>
              </w:rPr>
              <w:t>atlas; mapy; grafy</w:t>
            </w:r>
          </w:p>
        </w:tc>
        <w:tc>
          <w:tcPr>
            <w:tcW w:w="1134" w:type="dxa"/>
            <w:vAlign w:val="center"/>
          </w:tcPr>
          <w:p w14:paraId="269C4128" w14:textId="77777777" w:rsidR="007D4EA7" w:rsidRDefault="003D7E8E">
            <w:r>
              <w:rPr>
                <w:sz w:val="12"/>
              </w:rPr>
              <w:t>ústne; pracovný list</w:t>
            </w:r>
          </w:p>
        </w:tc>
      </w:tr>
      <w:tr w:rsidR="007D4EA7" w14:paraId="3EFC4309" w14:textId="77777777">
        <w:trPr>
          <w:jc w:val="center"/>
        </w:trPr>
        <w:tc>
          <w:tcPr>
            <w:tcW w:w="567" w:type="dxa"/>
            <w:vAlign w:val="center"/>
          </w:tcPr>
          <w:p w14:paraId="65EC6EFF" w14:textId="77777777" w:rsidR="007D4EA7" w:rsidRDefault="003D7E8E">
            <w:r>
              <w:rPr>
                <w:sz w:val="12"/>
              </w:rPr>
              <w:t>V.</w:t>
            </w:r>
          </w:p>
        </w:tc>
        <w:tc>
          <w:tcPr>
            <w:tcW w:w="454" w:type="dxa"/>
            <w:vAlign w:val="center"/>
          </w:tcPr>
          <w:p w14:paraId="3A6B165C" w14:textId="77777777" w:rsidR="007D4EA7" w:rsidRDefault="003D7E8E">
            <w:r>
              <w:rPr>
                <w:sz w:val="12"/>
              </w:rPr>
              <w:t>29</w:t>
            </w:r>
          </w:p>
        </w:tc>
        <w:tc>
          <w:tcPr>
            <w:tcW w:w="1134" w:type="dxa"/>
            <w:vAlign w:val="center"/>
          </w:tcPr>
          <w:p w14:paraId="3945AC93" w14:textId="77777777" w:rsidR="007D4EA7" w:rsidRDefault="003D7E8E">
            <w:r>
              <w:rPr>
                <w:sz w:val="12"/>
              </w:rPr>
              <w:t>Východná Európa</w:t>
            </w:r>
          </w:p>
        </w:tc>
        <w:tc>
          <w:tcPr>
            <w:tcW w:w="1531" w:type="dxa"/>
            <w:vAlign w:val="center"/>
          </w:tcPr>
          <w:p w14:paraId="40FA657C" w14:textId="77777777" w:rsidR="007D4EA7" w:rsidRDefault="003D7E8E">
            <w:r>
              <w:rPr>
                <w:sz w:val="12"/>
              </w:rPr>
              <w:t>Ukrajina, Moldavsko a Bielorusko</w:t>
            </w:r>
          </w:p>
        </w:tc>
        <w:tc>
          <w:tcPr>
            <w:tcW w:w="2268" w:type="dxa"/>
            <w:vAlign w:val="center"/>
          </w:tcPr>
          <w:p w14:paraId="611416F8" w14:textId="77777777" w:rsidR="007D4EA7" w:rsidRDefault="003D7E8E">
            <w:r>
              <w:rPr>
                <w:sz w:val="12"/>
              </w:rPr>
              <w:t>nížiny, Karpaty, Dneper, poľnohospodárstvo, priemysel, hlavné mestá.</w:t>
            </w:r>
          </w:p>
        </w:tc>
        <w:tc>
          <w:tcPr>
            <w:tcW w:w="2268" w:type="dxa"/>
            <w:vAlign w:val="center"/>
          </w:tcPr>
          <w:p w14:paraId="5AC20886" w14:textId="77777777" w:rsidR="007D4EA7" w:rsidRDefault="003D7E8E">
            <w:r>
              <w:rPr>
                <w:sz w:val="12"/>
              </w:rPr>
              <w:t>charakterizuje štáty a lokalizuje hlavné geografické objekty.</w:t>
            </w:r>
          </w:p>
        </w:tc>
        <w:tc>
          <w:tcPr>
            <w:tcW w:w="1701" w:type="dxa"/>
            <w:vAlign w:val="center"/>
          </w:tcPr>
          <w:p w14:paraId="60CDF41D" w14:textId="77777777" w:rsidR="007D4EA7" w:rsidRDefault="003D7E8E">
            <w:r>
              <w:rPr>
                <w:sz w:val="12"/>
              </w:rPr>
              <w:t>mapa; práca s informáciami</w:t>
            </w:r>
          </w:p>
        </w:tc>
        <w:tc>
          <w:tcPr>
            <w:tcW w:w="1247" w:type="dxa"/>
            <w:vAlign w:val="center"/>
          </w:tcPr>
          <w:p w14:paraId="581AEAE7" w14:textId="77777777" w:rsidR="007D4EA7" w:rsidRDefault="003D7E8E">
            <w:r>
              <w:rPr>
                <w:sz w:val="12"/>
              </w:rPr>
              <w:t>MUV; MEV; IDG</w:t>
            </w:r>
          </w:p>
        </w:tc>
        <w:tc>
          <w:tcPr>
            <w:tcW w:w="1417" w:type="dxa"/>
            <w:vAlign w:val="center"/>
          </w:tcPr>
          <w:p w14:paraId="1BB28F1D" w14:textId="77777777" w:rsidR="007D4EA7" w:rsidRDefault="003D7E8E">
            <w:r>
              <w:rPr>
                <w:sz w:val="12"/>
              </w:rPr>
              <w:t>atlas; tematické mapy</w:t>
            </w:r>
          </w:p>
        </w:tc>
        <w:tc>
          <w:tcPr>
            <w:tcW w:w="1134" w:type="dxa"/>
            <w:vAlign w:val="center"/>
          </w:tcPr>
          <w:p w14:paraId="2C29144B" w14:textId="77777777" w:rsidR="007D4EA7" w:rsidRDefault="003D7E8E">
            <w:r>
              <w:rPr>
                <w:sz w:val="12"/>
              </w:rPr>
              <w:t>aktivita; mapa</w:t>
            </w:r>
          </w:p>
        </w:tc>
      </w:tr>
      <w:tr w:rsidR="007D4EA7" w14:paraId="367E08B0" w14:textId="77777777">
        <w:trPr>
          <w:jc w:val="center"/>
        </w:trPr>
        <w:tc>
          <w:tcPr>
            <w:tcW w:w="567" w:type="dxa"/>
            <w:vAlign w:val="center"/>
          </w:tcPr>
          <w:p w14:paraId="6EA4762D" w14:textId="77777777" w:rsidR="007D4EA7" w:rsidRDefault="003D7E8E">
            <w:r>
              <w:rPr>
                <w:sz w:val="12"/>
              </w:rPr>
              <w:t>VI.</w:t>
            </w:r>
          </w:p>
        </w:tc>
        <w:tc>
          <w:tcPr>
            <w:tcW w:w="454" w:type="dxa"/>
            <w:vAlign w:val="center"/>
          </w:tcPr>
          <w:p w14:paraId="3656883F" w14:textId="77777777" w:rsidR="007D4EA7" w:rsidRDefault="003D7E8E">
            <w:r>
              <w:rPr>
                <w:sz w:val="12"/>
              </w:rPr>
              <w:t>30</w:t>
            </w:r>
          </w:p>
        </w:tc>
        <w:tc>
          <w:tcPr>
            <w:tcW w:w="1134" w:type="dxa"/>
            <w:vAlign w:val="center"/>
          </w:tcPr>
          <w:p w14:paraId="30B5A1F1" w14:textId="77777777" w:rsidR="007D4EA7" w:rsidRDefault="003D7E8E">
            <w:r>
              <w:rPr>
                <w:sz w:val="12"/>
              </w:rPr>
              <w:t>Východná Európa</w:t>
            </w:r>
          </w:p>
        </w:tc>
        <w:tc>
          <w:tcPr>
            <w:tcW w:w="1531" w:type="dxa"/>
            <w:vAlign w:val="center"/>
          </w:tcPr>
          <w:p w14:paraId="43127836" w14:textId="77777777" w:rsidR="007D4EA7" w:rsidRDefault="003D7E8E">
            <w:r>
              <w:rPr>
                <w:sz w:val="12"/>
              </w:rPr>
              <w:t>Rusko</w:t>
            </w:r>
          </w:p>
        </w:tc>
        <w:tc>
          <w:tcPr>
            <w:tcW w:w="2268" w:type="dxa"/>
            <w:vAlign w:val="center"/>
          </w:tcPr>
          <w:p w14:paraId="369A8B68" w14:textId="77777777" w:rsidR="007D4EA7" w:rsidRDefault="003D7E8E">
            <w:r>
              <w:rPr>
                <w:sz w:val="12"/>
              </w:rPr>
              <w:t>rozloha, Ural, Východoeurópska a Západosibírska nížina, Volga, Bajkal, nerastné suroviny, hospodárstvo.</w:t>
            </w:r>
          </w:p>
        </w:tc>
        <w:tc>
          <w:tcPr>
            <w:tcW w:w="2268" w:type="dxa"/>
            <w:vAlign w:val="center"/>
          </w:tcPr>
          <w:p w14:paraId="61E2DBD0" w14:textId="77777777" w:rsidR="007D4EA7" w:rsidRDefault="003D7E8E">
            <w:r>
              <w:rPr>
                <w:sz w:val="12"/>
              </w:rPr>
              <w:t>charakterizuje Rusko a vysvetlí vzťah medzi rozlohou, prírodnými podmienkami a hospodárstvom.</w:t>
            </w:r>
          </w:p>
        </w:tc>
        <w:tc>
          <w:tcPr>
            <w:tcW w:w="1701" w:type="dxa"/>
            <w:vAlign w:val="center"/>
          </w:tcPr>
          <w:p w14:paraId="57179BE5" w14:textId="77777777" w:rsidR="007D4EA7" w:rsidRDefault="003D7E8E">
            <w:r>
              <w:rPr>
                <w:sz w:val="12"/>
              </w:rPr>
              <w:t>mapová analýza; problémové úlohy</w:t>
            </w:r>
          </w:p>
        </w:tc>
        <w:tc>
          <w:tcPr>
            <w:tcW w:w="1247" w:type="dxa"/>
            <w:vAlign w:val="center"/>
          </w:tcPr>
          <w:p w14:paraId="3FC47828" w14:textId="77777777" w:rsidR="007D4EA7" w:rsidRDefault="003D7E8E">
            <w:r>
              <w:rPr>
                <w:sz w:val="12"/>
              </w:rPr>
              <w:t>ENV; MUV; IDG</w:t>
            </w:r>
          </w:p>
        </w:tc>
        <w:tc>
          <w:tcPr>
            <w:tcW w:w="1417" w:type="dxa"/>
            <w:vAlign w:val="center"/>
          </w:tcPr>
          <w:p w14:paraId="6F4279CF" w14:textId="77777777" w:rsidR="007D4EA7" w:rsidRDefault="003D7E8E">
            <w:r>
              <w:rPr>
                <w:sz w:val="12"/>
              </w:rPr>
              <w:t>atlas; digitálna mapa; grafy</w:t>
            </w:r>
          </w:p>
        </w:tc>
        <w:tc>
          <w:tcPr>
            <w:tcW w:w="1134" w:type="dxa"/>
            <w:vAlign w:val="center"/>
          </w:tcPr>
          <w:p w14:paraId="6447EDE3" w14:textId="77777777" w:rsidR="007D4EA7" w:rsidRDefault="003D7E8E">
            <w:r>
              <w:rPr>
                <w:sz w:val="12"/>
              </w:rPr>
              <w:t>ústne; písomne</w:t>
            </w:r>
          </w:p>
        </w:tc>
      </w:tr>
      <w:tr w:rsidR="007D4EA7" w14:paraId="0AA2ECFA" w14:textId="77777777">
        <w:trPr>
          <w:jc w:val="center"/>
        </w:trPr>
        <w:tc>
          <w:tcPr>
            <w:tcW w:w="567" w:type="dxa"/>
            <w:vAlign w:val="center"/>
          </w:tcPr>
          <w:p w14:paraId="1C201F02" w14:textId="77777777" w:rsidR="007D4EA7" w:rsidRDefault="003D7E8E">
            <w:r>
              <w:rPr>
                <w:sz w:val="12"/>
              </w:rPr>
              <w:t>VI.</w:t>
            </w:r>
          </w:p>
        </w:tc>
        <w:tc>
          <w:tcPr>
            <w:tcW w:w="454" w:type="dxa"/>
            <w:vAlign w:val="center"/>
          </w:tcPr>
          <w:p w14:paraId="175245C1" w14:textId="77777777" w:rsidR="007D4EA7" w:rsidRDefault="003D7E8E">
            <w:r>
              <w:rPr>
                <w:sz w:val="12"/>
              </w:rPr>
              <w:t>31</w:t>
            </w:r>
          </w:p>
        </w:tc>
        <w:tc>
          <w:tcPr>
            <w:tcW w:w="1134" w:type="dxa"/>
            <w:vAlign w:val="center"/>
          </w:tcPr>
          <w:p w14:paraId="4A4AAF2A" w14:textId="77777777" w:rsidR="007D4EA7" w:rsidRDefault="003D7E8E">
            <w:r>
              <w:rPr>
                <w:sz w:val="12"/>
              </w:rPr>
              <w:t>Európa</w:t>
            </w:r>
          </w:p>
        </w:tc>
        <w:tc>
          <w:tcPr>
            <w:tcW w:w="1531" w:type="dxa"/>
            <w:vAlign w:val="center"/>
          </w:tcPr>
          <w:p w14:paraId="2E2EC4FC" w14:textId="77777777" w:rsidR="007D4EA7" w:rsidRDefault="003D7E8E">
            <w:r>
              <w:rPr>
                <w:sz w:val="12"/>
              </w:rPr>
              <w:t>Problémy Európy a ochrana prírody</w:t>
            </w:r>
          </w:p>
        </w:tc>
        <w:tc>
          <w:tcPr>
            <w:tcW w:w="2268" w:type="dxa"/>
            <w:vAlign w:val="center"/>
          </w:tcPr>
          <w:p w14:paraId="5347D282" w14:textId="77777777" w:rsidR="007D4EA7" w:rsidRDefault="003D7E8E">
            <w:r>
              <w:rPr>
                <w:sz w:val="12"/>
              </w:rPr>
              <w:t>environmentálne problémy, demografia, doprava, migrácia, ochrana prírody a kultúrneho dedičstva.</w:t>
            </w:r>
          </w:p>
        </w:tc>
        <w:tc>
          <w:tcPr>
            <w:tcW w:w="2268" w:type="dxa"/>
            <w:vAlign w:val="center"/>
          </w:tcPr>
          <w:p w14:paraId="0563B2B3" w14:textId="77777777" w:rsidR="007D4EA7" w:rsidRDefault="003D7E8E">
            <w:r>
              <w:rPr>
                <w:sz w:val="12"/>
              </w:rPr>
              <w:t>zaujme stanovisko k vybraným problémom a navrhne riešenie.</w:t>
            </w:r>
          </w:p>
        </w:tc>
        <w:tc>
          <w:tcPr>
            <w:tcW w:w="1701" w:type="dxa"/>
            <w:vAlign w:val="center"/>
          </w:tcPr>
          <w:p w14:paraId="5CCB3EF6" w14:textId="77777777" w:rsidR="007D4EA7" w:rsidRDefault="003D7E8E">
            <w:r>
              <w:rPr>
                <w:sz w:val="12"/>
              </w:rPr>
              <w:t>diskusia; argumentácia; práca so zdrojmi</w:t>
            </w:r>
          </w:p>
        </w:tc>
        <w:tc>
          <w:tcPr>
            <w:tcW w:w="1247" w:type="dxa"/>
            <w:vAlign w:val="center"/>
          </w:tcPr>
          <w:p w14:paraId="7C3B5D92" w14:textId="77777777" w:rsidR="007D4EA7" w:rsidRDefault="003D7E8E">
            <w:r>
              <w:rPr>
                <w:sz w:val="12"/>
              </w:rPr>
              <w:t>ENV; MUV; MEV; AI</w:t>
            </w:r>
          </w:p>
        </w:tc>
        <w:tc>
          <w:tcPr>
            <w:tcW w:w="1417" w:type="dxa"/>
            <w:vAlign w:val="center"/>
          </w:tcPr>
          <w:p w14:paraId="0C81B40F" w14:textId="77777777" w:rsidR="007D4EA7" w:rsidRDefault="003D7E8E">
            <w:r>
              <w:rPr>
                <w:sz w:val="12"/>
              </w:rPr>
              <w:t>správy; mapy; digitálne zdroje</w:t>
            </w:r>
          </w:p>
        </w:tc>
        <w:tc>
          <w:tcPr>
            <w:tcW w:w="1134" w:type="dxa"/>
            <w:vAlign w:val="center"/>
          </w:tcPr>
          <w:p w14:paraId="66E56D67" w14:textId="77777777" w:rsidR="007D4EA7" w:rsidRDefault="003D7E8E">
            <w:r>
              <w:rPr>
                <w:sz w:val="12"/>
              </w:rPr>
              <w:t>diskusia; aktivita</w:t>
            </w:r>
          </w:p>
        </w:tc>
      </w:tr>
      <w:tr w:rsidR="007D4EA7" w14:paraId="72A0C976" w14:textId="77777777">
        <w:trPr>
          <w:jc w:val="center"/>
        </w:trPr>
        <w:tc>
          <w:tcPr>
            <w:tcW w:w="567" w:type="dxa"/>
            <w:vAlign w:val="center"/>
          </w:tcPr>
          <w:p w14:paraId="2769DD28" w14:textId="77777777" w:rsidR="007D4EA7" w:rsidRDefault="003D7E8E">
            <w:r>
              <w:rPr>
                <w:sz w:val="12"/>
              </w:rPr>
              <w:t>VI.</w:t>
            </w:r>
          </w:p>
        </w:tc>
        <w:tc>
          <w:tcPr>
            <w:tcW w:w="454" w:type="dxa"/>
            <w:vAlign w:val="center"/>
          </w:tcPr>
          <w:p w14:paraId="23561310" w14:textId="77777777" w:rsidR="007D4EA7" w:rsidRDefault="003D7E8E">
            <w:r>
              <w:rPr>
                <w:sz w:val="12"/>
              </w:rPr>
              <w:t>32</w:t>
            </w:r>
          </w:p>
        </w:tc>
        <w:tc>
          <w:tcPr>
            <w:tcW w:w="1134" w:type="dxa"/>
            <w:vAlign w:val="center"/>
          </w:tcPr>
          <w:p w14:paraId="382603E3" w14:textId="77777777" w:rsidR="007D4EA7" w:rsidRDefault="003D7E8E">
            <w:r>
              <w:rPr>
                <w:sz w:val="12"/>
              </w:rPr>
              <w:t>Európa</w:t>
            </w:r>
          </w:p>
        </w:tc>
        <w:tc>
          <w:tcPr>
            <w:tcW w:w="1531" w:type="dxa"/>
            <w:vAlign w:val="center"/>
          </w:tcPr>
          <w:p w14:paraId="256FE259" w14:textId="77777777" w:rsidR="007D4EA7" w:rsidRDefault="003D7E8E">
            <w:r>
              <w:rPr>
                <w:sz w:val="12"/>
              </w:rPr>
              <w:t>UNESCO, geografické zaujímavosti a projekt</w:t>
            </w:r>
          </w:p>
        </w:tc>
        <w:tc>
          <w:tcPr>
            <w:tcW w:w="2268" w:type="dxa"/>
            <w:vAlign w:val="center"/>
          </w:tcPr>
          <w:p w14:paraId="504B43BA" w14:textId="77777777" w:rsidR="007D4EA7" w:rsidRDefault="003D7E8E">
            <w:r>
              <w:rPr>
                <w:sz w:val="12"/>
              </w:rPr>
              <w:t>vybrané prírodné a kultúrne pamiatky Európy; význam ochrany dedičstva.</w:t>
            </w:r>
          </w:p>
        </w:tc>
        <w:tc>
          <w:tcPr>
            <w:tcW w:w="2268" w:type="dxa"/>
            <w:vAlign w:val="center"/>
          </w:tcPr>
          <w:p w14:paraId="727216C7" w14:textId="77777777" w:rsidR="007D4EA7" w:rsidRDefault="003D7E8E">
            <w:r>
              <w:rPr>
                <w:sz w:val="12"/>
              </w:rPr>
              <w:t>zdôvodní význam vybraných pamiatok a prezentuje geografickú zaujímavosť.</w:t>
            </w:r>
          </w:p>
        </w:tc>
        <w:tc>
          <w:tcPr>
            <w:tcW w:w="1701" w:type="dxa"/>
            <w:vAlign w:val="center"/>
          </w:tcPr>
          <w:p w14:paraId="1DE0B2D3" w14:textId="77777777" w:rsidR="007D4EA7" w:rsidRDefault="003D7E8E">
            <w:r>
              <w:rPr>
                <w:sz w:val="12"/>
              </w:rPr>
              <w:t>projektová metóda; prezentácia</w:t>
            </w:r>
          </w:p>
        </w:tc>
        <w:tc>
          <w:tcPr>
            <w:tcW w:w="1247" w:type="dxa"/>
            <w:vAlign w:val="center"/>
          </w:tcPr>
          <w:p w14:paraId="50391D19" w14:textId="77777777" w:rsidR="007D4EA7" w:rsidRDefault="003D7E8E">
            <w:r>
              <w:rPr>
                <w:sz w:val="12"/>
              </w:rPr>
              <w:t>MUV; REG; MEV; AI</w:t>
            </w:r>
          </w:p>
        </w:tc>
        <w:tc>
          <w:tcPr>
            <w:tcW w:w="1417" w:type="dxa"/>
            <w:vAlign w:val="center"/>
          </w:tcPr>
          <w:p w14:paraId="3A1E16C2" w14:textId="77777777" w:rsidR="007D4EA7" w:rsidRDefault="003D7E8E">
            <w:r>
              <w:rPr>
                <w:sz w:val="12"/>
              </w:rPr>
              <w:t>internet; atlas; prezentácie</w:t>
            </w:r>
          </w:p>
        </w:tc>
        <w:tc>
          <w:tcPr>
            <w:tcW w:w="1134" w:type="dxa"/>
            <w:vAlign w:val="center"/>
          </w:tcPr>
          <w:p w14:paraId="2F5BDFAD" w14:textId="77777777" w:rsidR="007D4EA7" w:rsidRDefault="003D7E8E">
            <w:r>
              <w:rPr>
                <w:sz w:val="12"/>
              </w:rPr>
              <w:t>projekt; prezentácia</w:t>
            </w:r>
          </w:p>
        </w:tc>
      </w:tr>
      <w:tr w:rsidR="007D4EA7" w14:paraId="34F92737" w14:textId="77777777">
        <w:trPr>
          <w:jc w:val="center"/>
        </w:trPr>
        <w:tc>
          <w:tcPr>
            <w:tcW w:w="567" w:type="dxa"/>
            <w:vAlign w:val="center"/>
          </w:tcPr>
          <w:p w14:paraId="1D5D9700" w14:textId="77777777" w:rsidR="007D4EA7" w:rsidRDefault="003D7E8E">
            <w:r>
              <w:rPr>
                <w:sz w:val="12"/>
              </w:rPr>
              <w:t>VI.</w:t>
            </w:r>
          </w:p>
        </w:tc>
        <w:tc>
          <w:tcPr>
            <w:tcW w:w="454" w:type="dxa"/>
            <w:vAlign w:val="center"/>
          </w:tcPr>
          <w:p w14:paraId="2A769A77" w14:textId="77777777" w:rsidR="007D4EA7" w:rsidRDefault="003D7E8E">
            <w:r>
              <w:rPr>
                <w:sz w:val="12"/>
              </w:rPr>
              <w:t>33</w:t>
            </w:r>
          </w:p>
        </w:tc>
        <w:tc>
          <w:tcPr>
            <w:tcW w:w="1134" w:type="dxa"/>
            <w:vAlign w:val="center"/>
          </w:tcPr>
          <w:p w14:paraId="23109B4D" w14:textId="77777777" w:rsidR="007D4EA7" w:rsidRDefault="003D7E8E">
            <w:r>
              <w:rPr>
                <w:sz w:val="12"/>
              </w:rPr>
              <w:t>Európa</w:t>
            </w:r>
          </w:p>
        </w:tc>
        <w:tc>
          <w:tcPr>
            <w:tcW w:w="1531" w:type="dxa"/>
            <w:vAlign w:val="center"/>
          </w:tcPr>
          <w:p w14:paraId="4F22AB2B" w14:textId="77777777" w:rsidR="007D4EA7" w:rsidRDefault="003D7E8E">
            <w:r>
              <w:rPr>
                <w:sz w:val="12"/>
              </w:rPr>
              <w:t>Záverečné zhrnutie, overenie a sebahodnotenie</w:t>
            </w:r>
          </w:p>
        </w:tc>
        <w:tc>
          <w:tcPr>
            <w:tcW w:w="2268" w:type="dxa"/>
            <w:vAlign w:val="center"/>
          </w:tcPr>
          <w:p w14:paraId="000D746E" w14:textId="77777777" w:rsidR="007D4EA7" w:rsidRDefault="003D7E8E">
            <w:r>
              <w:rPr>
                <w:sz w:val="12"/>
              </w:rPr>
              <w:t>súhrn prírodnej, humánnej a regionálnej geografie Európy.</w:t>
            </w:r>
          </w:p>
        </w:tc>
        <w:tc>
          <w:tcPr>
            <w:tcW w:w="2268" w:type="dxa"/>
            <w:vAlign w:val="center"/>
          </w:tcPr>
          <w:p w14:paraId="1F385157" w14:textId="77777777" w:rsidR="007D4EA7" w:rsidRDefault="003D7E8E">
            <w:r>
              <w:rPr>
                <w:sz w:val="12"/>
              </w:rPr>
              <w:t>lokalizuje, porovnáva, vysvetľuje a samostatne vyhodnotí svoj pokrok.</w:t>
            </w:r>
          </w:p>
        </w:tc>
        <w:tc>
          <w:tcPr>
            <w:tcW w:w="1701" w:type="dxa"/>
            <w:vAlign w:val="center"/>
          </w:tcPr>
          <w:p w14:paraId="4E9544FB" w14:textId="77777777" w:rsidR="007D4EA7" w:rsidRDefault="003D7E8E">
            <w:r>
              <w:rPr>
                <w:sz w:val="12"/>
              </w:rPr>
              <w:t>opakovanie; mapa; test; sebahodnotenie</w:t>
            </w:r>
          </w:p>
        </w:tc>
        <w:tc>
          <w:tcPr>
            <w:tcW w:w="1247" w:type="dxa"/>
            <w:vAlign w:val="center"/>
          </w:tcPr>
          <w:p w14:paraId="4F843882" w14:textId="77777777" w:rsidR="007D4EA7" w:rsidRDefault="003D7E8E">
            <w:r>
              <w:rPr>
                <w:sz w:val="12"/>
              </w:rPr>
              <w:t>OSR; ČIG; IDG</w:t>
            </w:r>
          </w:p>
        </w:tc>
        <w:tc>
          <w:tcPr>
            <w:tcW w:w="1417" w:type="dxa"/>
            <w:vAlign w:val="center"/>
          </w:tcPr>
          <w:p w14:paraId="1E78BF93" w14:textId="77777777" w:rsidR="007D4EA7" w:rsidRDefault="003D7E8E">
            <w:r>
              <w:rPr>
                <w:sz w:val="12"/>
              </w:rPr>
              <w:t>atlas; slepá mapa; test</w:t>
            </w:r>
          </w:p>
        </w:tc>
        <w:tc>
          <w:tcPr>
            <w:tcW w:w="1134" w:type="dxa"/>
            <w:vAlign w:val="center"/>
          </w:tcPr>
          <w:p w14:paraId="195A36E8" w14:textId="77777777" w:rsidR="007D4EA7" w:rsidRDefault="003D7E8E">
            <w:r>
              <w:rPr>
                <w:sz w:val="12"/>
              </w:rPr>
              <w:t>písomne; mapa; sebahodnotenie</w:t>
            </w:r>
          </w:p>
        </w:tc>
      </w:tr>
    </w:tbl>
    <w:p w14:paraId="55624704" w14:textId="77777777" w:rsidR="007D4EA7" w:rsidRDefault="003D7E8E">
      <w:pPr>
        <w:pStyle w:val="Nadpis1"/>
      </w:pPr>
      <w:r>
        <w:rPr>
          <w:rFonts w:ascii="Arial" w:hAnsi="Arial"/>
        </w:rPr>
        <w:t>7. Prierezové témy a gramotnosti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156"/>
        <w:gridCol w:w="5156"/>
      </w:tblGrid>
      <w:tr w:rsidR="007D4EA7" w14:paraId="6914250E" w14:textId="77777777">
        <w:trPr>
          <w:tblHeader/>
        </w:trPr>
        <w:tc>
          <w:tcPr>
            <w:tcW w:w="5156" w:type="dxa"/>
            <w:shd w:val="clear" w:color="auto" w:fill="D9EAF7"/>
            <w:vAlign w:val="center"/>
          </w:tcPr>
          <w:p w14:paraId="364B3CB8" w14:textId="77777777" w:rsidR="007D4EA7" w:rsidRDefault="003D7E8E">
            <w:r>
              <w:rPr>
                <w:b/>
                <w:sz w:val="17"/>
              </w:rPr>
              <w:t>Téma</w:t>
            </w:r>
          </w:p>
        </w:tc>
        <w:tc>
          <w:tcPr>
            <w:tcW w:w="5156" w:type="dxa"/>
            <w:shd w:val="clear" w:color="auto" w:fill="D9EAF7"/>
            <w:vAlign w:val="center"/>
          </w:tcPr>
          <w:p w14:paraId="7F6537A1" w14:textId="77777777" w:rsidR="007D4EA7" w:rsidRDefault="003D7E8E">
            <w:r>
              <w:rPr>
                <w:b/>
                <w:sz w:val="17"/>
              </w:rPr>
              <w:t>Implementácia v geografii</w:t>
            </w:r>
          </w:p>
        </w:tc>
      </w:tr>
      <w:tr w:rsidR="007D4EA7" w14:paraId="545A3767" w14:textId="77777777">
        <w:tc>
          <w:tcPr>
            <w:tcW w:w="5156" w:type="dxa"/>
            <w:vAlign w:val="center"/>
          </w:tcPr>
          <w:p w14:paraId="44DE76CF" w14:textId="77777777" w:rsidR="007D4EA7" w:rsidRDefault="003D7E8E">
            <w:r>
              <w:rPr>
                <w:b/>
                <w:sz w:val="16"/>
              </w:rPr>
              <w:t>Environmentálna výchova (ENV)</w:t>
            </w:r>
          </w:p>
        </w:tc>
        <w:tc>
          <w:tcPr>
            <w:tcW w:w="5156" w:type="dxa"/>
            <w:vAlign w:val="center"/>
          </w:tcPr>
          <w:p w14:paraId="2580AC2E" w14:textId="77777777" w:rsidR="007D4EA7" w:rsidRDefault="003D7E8E">
            <w:r>
              <w:rPr>
                <w:sz w:val="16"/>
              </w:rPr>
              <w:t>vplyv človeka na krajinu, ochrana prírody, voda, podnebie, udržateľné hospodárstvo a cestovný ruch</w:t>
            </w:r>
          </w:p>
        </w:tc>
      </w:tr>
      <w:tr w:rsidR="007D4EA7" w14:paraId="4D605FD6" w14:textId="77777777">
        <w:tc>
          <w:tcPr>
            <w:tcW w:w="5156" w:type="dxa"/>
            <w:vAlign w:val="center"/>
          </w:tcPr>
          <w:p w14:paraId="240C4A54" w14:textId="77777777" w:rsidR="007D4EA7" w:rsidRDefault="003D7E8E">
            <w:r>
              <w:rPr>
                <w:b/>
                <w:sz w:val="16"/>
              </w:rPr>
              <w:t>Multikultúrna výchova (MUV)</w:t>
            </w:r>
          </w:p>
        </w:tc>
        <w:tc>
          <w:tcPr>
            <w:tcW w:w="5156" w:type="dxa"/>
            <w:vAlign w:val="center"/>
          </w:tcPr>
          <w:p w14:paraId="068C3F2D" w14:textId="77777777" w:rsidR="007D4EA7" w:rsidRDefault="003D7E8E">
            <w:r>
              <w:rPr>
                <w:sz w:val="16"/>
              </w:rPr>
              <w:t>národnostná, jazyková a náboženská rozmanitosť Európy, tolerancia a rešpekt</w:t>
            </w:r>
          </w:p>
        </w:tc>
      </w:tr>
      <w:tr w:rsidR="007D4EA7" w14:paraId="4E0EC987" w14:textId="77777777">
        <w:tc>
          <w:tcPr>
            <w:tcW w:w="5156" w:type="dxa"/>
            <w:vAlign w:val="center"/>
          </w:tcPr>
          <w:p w14:paraId="05498151" w14:textId="77777777" w:rsidR="007D4EA7" w:rsidRDefault="003D7E8E">
            <w:r>
              <w:rPr>
                <w:b/>
                <w:sz w:val="16"/>
              </w:rPr>
              <w:lastRenderedPageBreak/>
              <w:t>Osobnostný a sociálny rozvoj (OSR)</w:t>
            </w:r>
          </w:p>
        </w:tc>
        <w:tc>
          <w:tcPr>
            <w:tcW w:w="5156" w:type="dxa"/>
            <w:vAlign w:val="center"/>
          </w:tcPr>
          <w:p w14:paraId="6FF2BB77" w14:textId="77777777" w:rsidR="007D4EA7" w:rsidRDefault="003D7E8E">
            <w:r>
              <w:rPr>
                <w:sz w:val="16"/>
              </w:rPr>
              <w:t>spolupráca, sebahodnotenie, argumentácia, zodpovednosť za vlastné učenie</w:t>
            </w:r>
          </w:p>
        </w:tc>
      </w:tr>
      <w:tr w:rsidR="007D4EA7" w14:paraId="4FF68172" w14:textId="77777777">
        <w:tc>
          <w:tcPr>
            <w:tcW w:w="5156" w:type="dxa"/>
            <w:vAlign w:val="center"/>
          </w:tcPr>
          <w:p w14:paraId="28561F47" w14:textId="77777777" w:rsidR="007D4EA7" w:rsidRDefault="003D7E8E">
            <w:r>
              <w:rPr>
                <w:b/>
                <w:sz w:val="16"/>
              </w:rPr>
              <w:t>Mediálna výchova (MEV)</w:t>
            </w:r>
          </w:p>
        </w:tc>
        <w:tc>
          <w:tcPr>
            <w:tcW w:w="5156" w:type="dxa"/>
            <w:vAlign w:val="center"/>
          </w:tcPr>
          <w:p w14:paraId="0AFABB77" w14:textId="77777777" w:rsidR="007D4EA7" w:rsidRDefault="003D7E8E">
            <w:r>
              <w:rPr>
                <w:sz w:val="16"/>
              </w:rPr>
              <w:t>kritické posudzovanie správ, geografických informácií a mediálnych reprezentácií regiónov</w:t>
            </w:r>
          </w:p>
        </w:tc>
      </w:tr>
      <w:tr w:rsidR="007D4EA7" w14:paraId="4672B47F" w14:textId="77777777">
        <w:tc>
          <w:tcPr>
            <w:tcW w:w="5156" w:type="dxa"/>
            <w:vAlign w:val="center"/>
          </w:tcPr>
          <w:p w14:paraId="3ED0DB9D" w14:textId="77777777" w:rsidR="007D4EA7" w:rsidRDefault="003D7E8E">
            <w:r>
              <w:rPr>
                <w:b/>
                <w:sz w:val="16"/>
              </w:rPr>
              <w:t>Ochrana života a zdravia (OŽZ)</w:t>
            </w:r>
          </w:p>
        </w:tc>
        <w:tc>
          <w:tcPr>
            <w:tcW w:w="5156" w:type="dxa"/>
            <w:vAlign w:val="center"/>
          </w:tcPr>
          <w:p w14:paraId="6D85F0C5" w14:textId="77777777" w:rsidR="007D4EA7" w:rsidRDefault="003D7E8E">
            <w:r>
              <w:rPr>
                <w:sz w:val="16"/>
              </w:rPr>
              <w:t>prírodné riziká, bezpečný pohyb v krajine a zodpovedné správanie</w:t>
            </w:r>
          </w:p>
        </w:tc>
      </w:tr>
      <w:tr w:rsidR="007D4EA7" w14:paraId="064730C9" w14:textId="77777777">
        <w:tc>
          <w:tcPr>
            <w:tcW w:w="5156" w:type="dxa"/>
            <w:vAlign w:val="center"/>
          </w:tcPr>
          <w:p w14:paraId="39833A96" w14:textId="77777777" w:rsidR="007D4EA7" w:rsidRDefault="003D7E8E">
            <w:r>
              <w:rPr>
                <w:b/>
                <w:sz w:val="16"/>
              </w:rPr>
              <w:t>Tvorba projektu a prezentačné schopnosti</w:t>
            </w:r>
          </w:p>
        </w:tc>
        <w:tc>
          <w:tcPr>
            <w:tcW w:w="5156" w:type="dxa"/>
            <w:vAlign w:val="center"/>
          </w:tcPr>
          <w:p w14:paraId="7A6B6D25" w14:textId="77777777" w:rsidR="007D4EA7" w:rsidRDefault="003D7E8E">
            <w:r>
              <w:rPr>
                <w:sz w:val="16"/>
              </w:rPr>
              <w:t>spracovanie geografickej témy, vizualizácia údajov a prezentácia výsledkov</w:t>
            </w:r>
          </w:p>
        </w:tc>
      </w:tr>
      <w:tr w:rsidR="007D4EA7" w14:paraId="7EC2058F" w14:textId="77777777">
        <w:tc>
          <w:tcPr>
            <w:tcW w:w="5156" w:type="dxa"/>
            <w:vAlign w:val="center"/>
          </w:tcPr>
          <w:p w14:paraId="74274ABC" w14:textId="77777777" w:rsidR="007D4EA7" w:rsidRDefault="003D7E8E">
            <w:r>
              <w:rPr>
                <w:b/>
                <w:sz w:val="16"/>
              </w:rPr>
              <w:t>Regionálna výchova (REG)</w:t>
            </w:r>
          </w:p>
        </w:tc>
        <w:tc>
          <w:tcPr>
            <w:tcW w:w="5156" w:type="dxa"/>
            <w:vAlign w:val="center"/>
          </w:tcPr>
          <w:p w14:paraId="226B0596" w14:textId="77777777" w:rsidR="007D4EA7" w:rsidRDefault="003D7E8E">
            <w:r>
              <w:rPr>
                <w:sz w:val="16"/>
              </w:rPr>
              <w:t>vzťah Slovenska k Európe, susedné štáty a európsky priestor</w:t>
            </w:r>
          </w:p>
        </w:tc>
      </w:tr>
      <w:tr w:rsidR="007D4EA7" w14:paraId="47D2481A" w14:textId="77777777">
        <w:tc>
          <w:tcPr>
            <w:tcW w:w="5156" w:type="dxa"/>
            <w:vAlign w:val="center"/>
          </w:tcPr>
          <w:p w14:paraId="745C3662" w14:textId="77777777" w:rsidR="007D4EA7" w:rsidRDefault="003D7E8E">
            <w:r>
              <w:rPr>
                <w:b/>
                <w:sz w:val="16"/>
              </w:rPr>
              <w:t>Finančná gramotnosť (FIG)</w:t>
            </w:r>
          </w:p>
        </w:tc>
        <w:tc>
          <w:tcPr>
            <w:tcW w:w="5156" w:type="dxa"/>
            <w:vAlign w:val="center"/>
          </w:tcPr>
          <w:p w14:paraId="109F3C20" w14:textId="77777777" w:rsidR="007D4EA7" w:rsidRDefault="003D7E8E">
            <w:r>
              <w:rPr>
                <w:sz w:val="16"/>
              </w:rPr>
              <w:t>hospodárska výkonnosť, životná úroveň, cestovný ruch, práca a verejné zdroje</w:t>
            </w:r>
          </w:p>
        </w:tc>
      </w:tr>
      <w:tr w:rsidR="007D4EA7" w14:paraId="22767B00" w14:textId="77777777">
        <w:tc>
          <w:tcPr>
            <w:tcW w:w="5156" w:type="dxa"/>
            <w:vAlign w:val="center"/>
          </w:tcPr>
          <w:p w14:paraId="6924FB4A" w14:textId="77777777" w:rsidR="007D4EA7" w:rsidRDefault="003D7E8E">
            <w:r>
              <w:rPr>
                <w:b/>
                <w:sz w:val="16"/>
              </w:rPr>
              <w:t>Čitateľská gramotnosť (ČIG)</w:t>
            </w:r>
          </w:p>
        </w:tc>
        <w:tc>
          <w:tcPr>
            <w:tcW w:w="5156" w:type="dxa"/>
            <w:vAlign w:val="center"/>
          </w:tcPr>
          <w:p w14:paraId="4AC92AA9" w14:textId="77777777" w:rsidR="007D4EA7" w:rsidRDefault="003D7E8E">
            <w:r>
              <w:rPr>
                <w:sz w:val="16"/>
              </w:rPr>
              <w:t>práca s odborným textom, tabuľkou, grafom, mapou a nesúvislým textom</w:t>
            </w:r>
          </w:p>
        </w:tc>
      </w:tr>
      <w:tr w:rsidR="007D4EA7" w14:paraId="0DA5779C" w14:textId="77777777">
        <w:tc>
          <w:tcPr>
            <w:tcW w:w="5156" w:type="dxa"/>
            <w:vAlign w:val="center"/>
          </w:tcPr>
          <w:p w14:paraId="36596E2A" w14:textId="77777777" w:rsidR="007D4EA7" w:rsidRDefault="003D7E8E">
            <w:r>
              <w:rPr>
                <w:b/>
                <w:sz w:val="16"/>
              </w:rPr>
              <w:t>Informačná a digitálna gramotnosť (IDG)</w:t>
            </w:r>
          </w:p>
        </w:tc>
        <w:tc>
          <w:tcPr>
            <w:tcW w:w="5156" w:type="dxa"/>
            <w:vAlign w:val="center"/>
          </w:tcPr>
          <w:p w14:paraId="1FE41FD2" w14:textId="77777777" w:rsidR="007D4EA7" w:rsidRDefault="003D7E8E">
            <w:r>
              <w:rPr>
                <w:sz w:val="16"/>
              </w:rPr>
              <w:t>digitálne mapy, vyhľadávanie a overovanie informácií, bezpečná práca so zdrojmi</w:t>
            </w:r>
          </w:p>
        </w:tc>
      </w:tr>
      <w:tr w:rsidR="007D4EA7" w14:paraId="59AA7D5A" w14:textId="77777777">
        <w:tc>
          <w:tcPr>
            <w:tcW w:w="5156" w:type="dxa"/>
            <w:vAlign w:val="center"/>
          </w:tcPr>
          <w:p w14:paraId="1FEA579E" w14:textId="77777777" w:rsidR="007D4EA7" w:rsidRDefault="003D7E8E">
            <w:r>
              <w:rPr>
                <w:b/>
                <w:sz w:val="16"/>
              </w:rPr>
              <w:t>AI gramotnosť (AI)</w:t>
            </w:r>
          </w:p>
        </w:tc>
        <w:tc>
          <w:tcPr>
            <w:tcW w:w="5156" w:type="dxa"/>
            <w:vAlign w:val="center"/>
          </w:tcPr>
          <w:p w14:paraId="7C3007DC" w14:textId="77777777" w:rsidR="007D4EA7" w:rsidRDefault="003D7E8E">
            <w:r>
              <w:rPr>
                <w:sz w:val="16"/>
              </w:rPr>
              <w:t>základné porozumenie možnostiam a limitom nástrojov AI, overovanie výstupov a zodpovedné používanie</w:t>
            </w:r>
          </w:p>
        </w:tc>
      </w:tr>
    </w:tbl>
    <w:p w14:paraId="7C97DE67" w14:textId="77777777" w:rsidR="007D4EA7" w:rsidRDefault="003D7E8E">
      <w:pPr>
        <w:pStyle w:val="Nadpis1"/>
      </w:pPr>
      <w:r>
        <w:rPr>
          <w:rFonts w:ascii="Arial" w:hAnsi="Arial"/>
        </w:rPr>
        <w:t>8. Medzipredmetové vzťahy</w:t>
      </w:r>
    </w:p>
    <w:p w14:paraId="693C0728" w14:textId="77777777" w:rsidR="007D4EA7" w:rsidRDefault="003D7E8E">
      <w:pPr>
        <w:pStyle w:val="Zoznamsodrkami"/>
        <w:spacing w:after="40"/>
      </w:pPr>
      <w:r>
        <w:t>Dejepis – historický vývoj Európy, hranice, kultúrne dedičstvo a európska integrácia.</w:t>
      </w:r>
    </w:p>
    <w:p w14:paraId="3EEB7F8B" w14:textId="77777777" w:rsidR="007D4EA7" w:rsidRDefault="003D7E8E">
      <w:pPr>
        <w:pStyle w:val="Zoznamsodrkami"/>
        <w:spacing w:after="40"/>
      </w:pPr>
      <w:r>
        <w:t>Biológia – ekosystémy, vegetačné pásma, ochrana prírody a biodiverzita.</w:t>
      </w:r>
    </w:p>
    <w:p w14:paraId="6B88D48E" w14:textId="77777777" w:rsidR="007D4EA7" w:rsidRDefault="003D7E8E">
      <w:pPr>
        <w:pStyle w:val="Zoznamsodrkami"/>
        <w:spacing w:after="40"/>
      </w:pPr>
      <w:r>
        <w:t>Občianska náuka – demokracia, EÚ, občianstvo, migrácia a ľudské práva.</w:t>
      </w:r>
    </w:p>
    <w:p w14:paraId="7B4F3C5A" w14:textId="77777777" w:rsidR="007D4EA7" w:rsidRDefault="003D7E8E">
      <w:pPr>
        <w:pStyle w:val="Zoznamsodrkami"/>
        <w:spacing w:after="40"/>
      </w:pPr>
      <w:r>
        <w:t>Matematika – mierka, grafy, tabuľky, štatistické údaje a porovnávanie.</w:t>
      </w:r>
    </w:p>
    <w:p w14:paraId="29CB30C6" w14:textId="77777777" w:rsidR="007D4EA7" w:rsidRDefault="003D7E8E">
      <w:pPr>
        <w:pStyle w:val="Zoznamsodrkami"/>
        <w:spacing w:after="40"/>
      </w:pPr>
      <w:r>
        <w:t>Informatika – digitálne mapy, vyhľadávanie, spracovanie a prezentácia informácií.</w:t>
      </w:r>
    </w:p>
    <w:p w14:paraId="731ADAF1" w14:textId="77777777" w:rsidR="007D4EA7" w:rsidRDefault="003D7E8E">
      <w:pPr>
        <w:pStyle w:val="Zoznamsodrkami"/>
        <w:spacing w:after="40"/>
      </w:pPr>
      <w:r>
        <w:t>Slovenský jazyk a literatúra – čítanie s porozumením, odborný text, prezentácia a argumentácia.</w:t>
      </w:r>
    </w:p>
    <w:p w14:paraId="684E4689" w14:textId="77777777" w:rsidR="007D4EA7" w:rsidRDefault="003D7E8E">
      <w:pPr>
        <w:pStyle w:val="Zoznamsodrkami"/>
        <w:spacing w:after="40"/>
      </w:pPr>
      <w:r>
        <w:t>Výtvarná výchova – mapové znaky, schémy, vizualizácia a prezentácia geografických tém.</w:t>
      </w:r>
    </w:p>
    <w:p w14:paraId="1DF4E0B2" w14:textId="77777777" w:rsidR="007D4EA7" w:rsidRDefault="003D7E8E">
      <w:pPr>
        <w:pStyle w:val="Nadpis1"/>
      </w:pPr>
      <w:r>
        <w:rPr>
          <w:rFonts w:ascii="Arial" w:hAnsi="Arial"/>
        </w:rPr>
        <w:t>9. Metódy, formy a stratégie vyučovania</w:t>
      </w:r>
    </w:p>
    <w:p w14:paraId="565CC7DB" w14:textId="77777777" w:rsidR="007D4EA7" w:rsidRDefault="003D7E8E">
      <w:pPr>
        <w:pStyle w:val="Zoznamsodrkami"/>
        <w:spacing w:after="40"/>
      </w:pPr>
      <w:r>
        <w:t>motivačné rozprávanie a riadený rozhovor;</w:t>
      </w:r>
    </w:p>
    <w:p w14:paraId="406C096E" w14:textId="77777777" w:rsidR="007D4EA7" w:rsidRDefault="003D7E8E">
      <w:pPr>
        <w:pStyle w:val="Zoznamsodrkami"/>
        <w:spacing w:after="40"/>
      </w:pPr>
      <w:r>
        <w:t>demonštračné a expozičné metódy;</w:t>
      </w:r>
    </w:p>
    <w:p w14:paraId="0BB297E2" w14:textId="77777777" w:rsidR="007D4EA7" w:rsidRDefault="003D7E8E">
      <w:pPr>
        <w:pStyle w:val="Zoznamsodrkami"/>
        <w:spacing w:after="40"/>
      </w:pPr>
      <w:r>
        <w:t>práca s mapou, atlasom, tematickou a slepou mapou;</w:t>
      </w:r>
    </w:p>
    <w:p w14:paraId="5D796130" w14:textId="77777777" w:rsidR="007D4EA7" w:rsidRDefault="003D7E8E">
      <w:pPr>
        <w:pStyle w:val="Zoznamsodrkami"/>
        <w:spacing w:after="40"/>
      </w:pPr>
      <w:r>
        <w:t>riešenie problémových a heuristických úloh;</w:t>
      </w:r>
    </w:p>
    <w:p w14:paraId="14924F19" w14:textId="77777777" w:rsidR="007D4EA7" w:rsidRDefault="003D7E8E">
      <w:pPr>
        <w:pStyle w:val="Zoznamsodrkami"/>
        <w:spacing w:after="40"/>
      </w:pPr>
      <w:r>
        <w:t>skupinová práca a práca vo dvojiciach;</w:t>
      </w:r>
    </w:p>
    <w:p w14:paraId="4BF131B2" w14:textId="77777777" w:rsidR="007D4EA7" w:rsidRDefault="003D7E8E">
      <w:pPr>
        <w:pStyle w:val="Zoznamsodrkami"/>
        <w:spacing w:after="40"/>
      </w:pPr>
      <w:r>
        <w:t>samostatná práca s textom, grafmi, tabuľkami a mapami;</w:t>
      </w:r>
    </w:p>
    <w:p w14:paraId="7F0C5BAB" w14:textId="77777777" w:rsidR="007D4EA7" w:rsidRDefault="003D7E8E">
      <w:pPr>
        <w:pStyle w:val="Zoznamsodrkami"/>
        <w:spacing w:after="40"/>
      </w:pPr>
      <w:r>
        <w:t>didaktické hry, pojmové mapy, tajničky a mapové hry;</w:t>
      </w:r>
    </w:p>
    <w:p w14:paraId="18259F71" w14:textId="77777777" w:rsidR="007D4EA7" w:rsidRDefault="003D7E8E">
      <w:pPr>
        <w:pStyle w:val="Zoznamsodrkami"/>
        <w:spacing w:after="40"/>
      </w:pPr>
      <w:r>
        <w:t>projektové a zážitkové vyučovanie;</w:t>
      </w:r>
    </w:p>
    <w:p w14:paraId="76627050" w14:textId="77777777" w:rsidR="007D4EA7" w:rsidRDefault="003D7E8E">
      <w:pPr>
        <w:pStyle w:val="Zoznamsodrkami"/>
        <w:spacing w:after="40"/>
      </w:pPr>
      <w:r>
        <w:t>diskusia, argumentácia a prezentácia;</w:t>
      </w:r>
    </w:p>
    <w:p w14:paraId="397BAB18" w14:textId="77777777" w:rsidR="007D4EA7" w:rsidRDefault="003D7E8E">
      <w:pPr>
        <w:pStyle w:val="Zoznamsodrkami"/>
        <w:spacing w:after="40"/>
      </w:pPr>
      <w:r>
        <w:t>využívanie digitálnych máp, IKT a primerane aj nástrojov AI s dôrazom na overovanie informácií.</w:t>
      </w:r>
    </w:p>
    <w:p w14:paraId="585F7F46" w14:textId="77777777" w:rsidR="007D4EA7" w:rsidRDefault="003D7E8E">
      <w:pPr>
        <w:pStyle w:val="Nadpis1"/>
      </w:pPr>
      <w:r>
        <w:t>10. HODNOTENIE ŽIAKOV</w:t>
      </w:r>
    </w:p>
    <w:p w14:paraId="10E87BD5" w14:textId="77777777" w:rsidR="007D4EA7" w:rsidRDefault="003D7E8E">
      <w:r>
        <w:t>Hodnotenie sa uskutočňuje priebežne a sumárne v súlade s pravidlami hodnotenia platnými v škole. Pri hodnotení sa prihliada na dosiahnutie výkonového štandardu, individuálny pokrok, praktické geografické zručnosti, samostatnosť, aktivitu a schopnosť pracovať s geografickými informáciami.</w:t>
      </w:r>
    </w:p>
    <w:p w14:paraId="41E359EB" w14:textId="77777777" w:rsidR="007D4EA7" w:rsidRDefault="003D7E8E">
      <w:pPr>
        <w:pStyle w:val="Zoznamsodrkami"/>
        <w:spacing w:after="40"/>
      </w:pPr>
      <w:r>
        <w:t>ústne odpovede a riadený rozhovor;</w:t>
      </w:r>
    </w:p>
    <w:p w14:paraId="49FD6769" w14:textId="77777777" w:rsidR="007D4EA7" w:rsidRDefault="003D7E8E">
      <w:pPr>
        <w:pStyle w:val="Zoznamsodrkami"/>
        <w:spacing w:after="40"/>
      </w:pPr>
      <w:r>
        <w:t>písomné previerky a tematické testy;</w:t>
      </w:r>
    </w:p>
    <w:p w14:paraId="1974F539" w14:textId="77777777" w:rsidR="007D4EA7" w:rsidRDefault="003D7E8E">
      <w:pPr>
        <w:pStyle w:val="Zoznamsodrkami"/>
        <w:spacing w:after="40"/>
      </w:pPr>
      <w:r>
        <w:t>práca s mapou a slepou mapou;</w:t>
      </w:r>
    </w:p>
    <w:p w14:paraId="36F04986" w14:textId="77777777" w:rsidR="007D4EA7" w:rsidRDefault="003D7E8E">
      <w:pPr>
        <w:pStyle w:val="Zoznamsodrkami"/>
        <w:spacing w:after="40"/>
      </w:pPr>
      <w:r>
        <w:t>riešenie problémových a praktických úloh;</w:t>
      </w:r>
    </w:p>
    <w:p w14:paraId="3B416DE6" w14:textId="77777777" w:rsidR="007D4EA7" w:rsidRDefault="003D7E8E">
      <w:pPr>
        <w:pStyle w:val="Zoznamsodrkami"/>
        <w:spacing w:after="40"/>
      </w:pPr>
      <w:r>
        <w:t>samostatná a skupinová práca;</w:t>
      </w:r>
    </w:p>
    <w:p w14:paraId="5821F0B0" w14:textId="77777777" w:rsidR="007D4EA7" w:rsidRDefault="003D7E8E">
      <w:pPr>
        <w:pStyle w:val="Zoznamsodrkami"/>
        <w:spacing w:after="40"/>
      </w:pPr>
      <w:r>
        <w:t>projekty a prezentácie;</w:t>
      </w:r>
    </w:p>
    <w:p w14:paraId="291B6B80" w14:textId="77777777" w:rsidR="007D4EA7" w:rsidRDefault="003D7E8E">
      <w:pPr>
        <w:pStyle w:val="Zoznamsodrkami"/>
        <w:spacing w:after="40"/>
      </w:pPr>
      <w:r>
        <w:t>aktivita na vyučovaní;</w:t>
      </w:r>
    </w:p>
    <w:p w14:paraId="1BF7E5FE" w14:textId="77777777" w:rsidR="007D4EA7" w:rsidRDefault="003D7E8E">
      <w:pPr>
        <w:pStyle w:val="Zoznamsodrkami"/>
        <w:spacing w:after="40"/>
      </w:pPr>
      <w:r>
        <w:t>sebahodnotenie a vzájomné hodnotenie.</w:t>
      </w:r>
    </w:p>
    <w:p w14:paraId="103F089C" w14:textId="77777777" w:rsidR="007D4EA7" w:rsidRDefault="003D7E8E">
      <w:pPr>
        <w:pStyle w:val="Nadpis1"/>
      </w:pPr>
      <w:r>
        <w:rPr>
          <w:rFonts w:ascii="Arial" w:hAnsi="Arial"/>
        </w:rPr>
        <w:lastRenderedPageBreak/>
        <w:t>11. Diferenciácia, individualizácia a podporné opatrenia</w:t>
      </w:r>
    </w:p>
    <w:p w14:paraId="5D39F926" w14:textId="77777777" w:rsidR="007D4EA7" w:rsidRDefault="003D7E8E">
      <w:pPr>
        <w:pStyle w:val="Zoznamsodrkami"/>
        <w:spacing w:after="40"/>
      </w:pPr>
      <w:r>
        <w:t>zadávanie úloh v primeranej náročnosti podľa vzdelávacích potrieb žiaka;</w:t>
      </w:r>
    </w:p>
    <w:p w14:paraId="141814A7" w14:textId="77777777" w:rsidR="007D4EA7" w:rsidRDefault="003D7E8E">
      <w:pPr>
        <w:pStyle w:val="Zoznamsodrkami"/>
        <w:spacing w:after="40"/>
      </w:pPr>
      <w:r>
        <w:t>využívanie názorných pomôcok, máp, schém, obrázkov a digitálnych nástrojov;</w:t>
      </w:r>
    </w:p>
    <w:p w14:paraId="7ADD0914" w14:textId="77777777" w:rsidR="007D4EA7" w:rsidRDefault="003D7E8E">
      <w:pPr>
        <w:pStyle w:val="Zoznamsodrkami"/>
        <w:spacing w:after="40"/>
      </w:pPr>
      <w:r>
        <w:t>poskytovanie primeraného času, štruktúrovaných pracovných listov a krokovaných úloh;</w:t>
      </w:r>
    </w:p>
    <w:p w14:paraId="0CB2503C" w14:textId="77777777" w:rsidR="007D4EA7" w:rsidRDefault="003D7E8E">
      <w:pPr>
        <w:pStyle w:val="Zoznamsodrkami"/>
        <w:spacing w:after="40"/>
      </w:pPr>
      <w:r>
        <w:t>možnosť alternatívneho spôsobu prezentácie výsledku práce;</w:t>
      </w:r>
    </w:p>
    <w:p w14:paraId="2FBCCCF6" w14:textId="77777777" w:rsidR="007D4EA7" w:rsidRDefault="003D7E8E">
      <w:pPr>
        <w:pStyle w:val="Zoznamsodrkami"/>
        <w:spacing w:after="40"/>
      </w:pPr>
      <w:r>
        <w:t>rozširujúce úlohy pre žiakov s vyššou úrovňou zvládnutia učiva;</w:t>
      </w:r>
    </w:p>
    <w:p w14:paraId="790FD7EC" w14:textId="77777777" w:rsidR="007D4EA7" w:rsidRDefault="003D7E8E">
      <w:pPr>
        <w:pStyle w:val="Zoznamsodrkami"/>
        <w:spacing w:after="40"/>
      </w:pPr>
      <w:r>
        <w:t>rešpektovanie odporúčaní zariadení poradenstva a prevencie a individuálnych podporných opatrení.</w:t>
      </w:r>
    </w:p>
    <w:p w14:paraId="6FDB81C7" w14:textId="77777777" w:rsidR="007D4EA7" w:rsidRDefault="003D7E8E">
      <w:pPr>
        <w:pStyle w:val="Nadpis1"/>
      </w:pPr>
      <w:r>
        <w:rPr>
          <w:rFonts w:ascii="Arial" w:hAnsi="Arial"/>
        </w:rPr>
        <w:t>12. Minimálny výkonový štandard</w:t>
      </w:r>
    </w:p>
    <w:p w14:paraId="530E91AC" w14:textId="77777777" w:rsidR="007D4EA7" w:rsidRDefault="003D7E8E">
      <w:pPr>
        <w:pStyle w:val="Zoznamsodrkami"/>
        <w:spacing w:after="40"/>
      </w:pPr>
      <w:r>
        <w:t>žiak sa orientuje na politickej a fyzickej mape Európy a lokalizuje základné geografické objekty;</w:t>
      </w:r>
    </w:p>
    <w:p w14:paraId="70F7605A" w14:textId="77777777" w:rsidR="007D4EA7" w:rsidRDefault="003D7E8E">
      <w:pPr>
        <w:pStyle w:val="Zoznamsodrkami"/>
        <w:spacing w:after="40"/>
      </w:pPr>
      <w:r>
        <w:t>určí polohu Európy a vymenuje hlavné moria, oceány, polostrovy a pohoria;</w:t>
      </w:r>
    </w:p>
    <w:p w14:paraId="5D3859F9" w14:textId="77777777" w:rsidR="007D4EA7" w:rsidRDefault="003D7E8E">
      <w:pPr>
        <w:pStyle w:val="Zoznamsodrkami"/>
        <w:spacing w:after="40"/>
      </w:pPr>
      <w:r>
        <w:t>rozlíši základné podnebné pásma a vysvetlí vplyv oceánu a morského prúdu;</w:t>
      </w:r>
    </w:p>
    <w:p w14:paraId="55E09A45" w14:textId="77777777" w:rsidR="007D4EA7" w:rsidRDefault="003D7E8E">
      <w:pPr>
        <w:pStyle w:val="Zoznamsodrkami"/>
        <w:spacing w:after="40"/>
      </w:pPr>
      <w:r>
        <w:t>lokalizuje najvýznamnejšie rieky a zaradí ich do základných úmorí;</w:t>
      </w:r>
    </w:p>
    <w:p w14:paraId="248B29BA" w14:textId="77777777" w:rsidR="007D4EA7" w:rsidRDefault="003D7E8E">
      <w:pPr>
        <w:pStyle w:val="Zoznamsodrkami"/>
        <w:spacing w:after="40"/>
      </w:pPr>
      <w:r>
        <w:t>rozpozná hlavné typy krajín Európy a uvedie príklady rastlinstva a živočíšstva;</w:t>
      </w:r>
    </w:p>
    <w:p w14:paraId="09CC8430" w14:textId="77777777" w:rsidR="007D4EA7" w:rsidRDefault="003D7E8E">
      <w:pPr>
        <w:pStyle w:val="Zoznamsodrkami"/>
        <w:spacing w:after="40"/>
      </w:pPr>
      <w:r>
        <w:t>vysvetlí základné charakteristiky obyvateľstva a hospodárstva Európy;</w:t>
      </w:r>
    </w:p>
    <w:p w14:paraId="05F7E116" w14:textId="77777777" w:rsidR="007D4EA7" w:rsidRDefault="003D7E8E">
      <w:pPr>
        <w:pStyle w:val="Zoznamsodrkami"/>
        <w:spacing w:after="40"/>
      </w:pPr>
      <w:r>
        <w:t>rozlíši hlavné oblasti Európy a charakterizuje vybrané štáty;</w:t>
      </w:r>
    </w:p>
    <w:p w14:paraId="1182AC96" w14:textId="77777777" w:rsidR="007D4EA7" w:rsidRDefault="003D7E8E">
      <w:pPr>
        <w:pStyle w:val="Zoznamsodrkami"/>
        <w:spacing w:after="40"/>
      </w:pPr>
      <w:r>
        <w:t>vysvetlí základný význam Európskej únie;</w:t>
      </w:r>
    </w:p>
    <w:p w14:paraId="5D23B4AE" w14:textId="77777777" w:rsidR="007D4EA7" w:rsidRDefault="003D7E8E">
      <w:pPr>
        <w:pStyle w:val="Zoznamsodrkami"/>
        <w:spacing w:after="40"/>
      </w:pPr>
      <w:r>
        <w:t>pracuje so slepou mapou a dokáže samostatne vyhľadať základnú geografickú informáciu.</w:t>
      </w:r>
    </w:p>
    <w:p w14:paraId="3DD76E46" w14:textId="77777777" w:rsidR="007D4EA7" w:rsidRDefault="003D7E8E">
      <w:pPr>
        <w:pStyle w:val="Nadpis1"/>
      </w:pPr>
      <w:r>
        <w:t>13. UČEBNÉ ZDROJE, POMÔCKY A MATERIÁLNO-TECHNICKÉ ZABEZPEČENIE</w:t>
      </w:r>
    </w:p>
    <w:p w14:paraId="0CAE3EF6" w14:textId="77777777" w:rsidR="007D4EA7" w:rsidRDefault="003D7E8E">
      <w:pPr>
        <w:pStyle w:val="Zoznamsodrkami"/>
        <w:spacing w:after="40"/>
      </w:pPr>
      <w:r>
        <w:t>učebnica geografie pre 7./8. ročník podľa aktuálneho schváleného a používaného učebnicového fondu školy;</w:t>
      </w:r>
    </w:p>
    <w:p w14:paraId="13B21A71" w14:textId="77777777" w:rsidR="007D4EA7" w:rsidRDefault="003D7E8E">
      <w:pPr>
        <w:pStyle w:val="Zoznamsodrkami"/>
        <w:spacing w:after="40"/>
      </w:pPr>
      <w:r>
        <w:t>geografický atlas pre základné a stredné školy;</w:t>
      </w:r>
    </w:p>
    <w:p w14:paraId="32AD27EF" w14:textId="77777777" w:rsidR="007D4EA7" w:rsidRDefault="003D7E8E">
      <w:pPr>
        <w:pStyle w:val="Zoznamsodrkami"/>
        <w:spacing w:after="40"/>
      </w:pPr>
      <w:r>
        <w:t>nástenné a tematické mapy Európy;</w:t>
      </w:r>
    </w:p>
    <w:p w14:paraId="37E1CF38" w14:textId="77777777" w:rsidR="007D4EA7" w:rsidRDefault="003D7E8E">
      <w:pPr>
        <w:pStyle w:val="Zoznamsodrkami"/>
        <w:spacing w:after="40"/>
      </w:pPr>
      <w:r>
        <w:t>slepé mapy a pracovné listy;</w:t>
      </w:r>
    </w:p>
    <w:p w14:paraId="6CD7778D" w14:textId="77777777" w:rsidR="007D4EA7" w:rsidRDefault="003D7E8E">
      <w:pPr>
        <w:pStyle w:val="Zoznamsodrkami"/>
        <w:spacing w:after="40"/>
      </w:pPr>
      <w:r>
        <w:t>digitálne mapy a overené online geografické zdroje;</w:t>
      </w:r>
    </w:p>
    <w:p w14:paraId="21123EC1" w14:textId="77777777" w:rsidR="007D4EA7" w:rsidRDefault="003D7E8E">
      <w:pPr>
        <w:pStyle w:val="Zoznamsodrkami"/>
        <w:spacing w:after="40"/>
      </w:pPr>
      <w:r>
        <w:t>interaktívna tabuľa, počítač/tablet a prezentačná technika;</w:t>
      </w:r>
    </w:p>
    <w:p w14:paraId="53FE468E" w14:textId="77777777" w:rsidR="007D4EA7" w:rsidRDefault="003D7E8E">
      <w:pPr>
        <w:pStyle w:val="Zoznamsodrkami"/>
        <w:spacing w:after="40"/>
      </w:pPr>
      <w:r>
        <w:t>grafy, tabuľky, klimatické diagramy, fotografie a videá;</w:t>
      </w:r>
    </w:p>
    <w:p w14:paraId="5CE5AA9F" w14:textId="77777777" w:rsidR="007D4EA7" w:rsidRDefault="003D7E8E">
      <w:pPr>
        <w:pStyle w:val="Zoznamsodrkami"/>
        <w:spacing w:after="40"/>
      </w:pPr>
      <w:r>
        <w:t>odborná a encyklopedická literatúra.</w:t>
      </w:r>
    </w:p>
    <w:p w14:paraId="71CF8B52" w14:textId="77777777" w:rsidR="007D4EA7" w:rsidRDefault="003D7E8E">
      <w:pPr>
        <w:pStyle w:val="Nadpis1"/>
      </w:pPr>
      <w:r>
        <w:rPr>
          <w:rFonts w:ascii="Arial" w:hAnsi="Arial"/>
        </w:rPr>
        <w:t>14. Väzba na ŠVP, vzdelávací štandard a kontrola plnenia</w:t>
      </w:r>
    </w:p>
    <w:p w14:paraId="4220C8C4" w14:textId="77777777" w:rsidR="007D4EA7" w:rsidRDefault="003D7E8E">
      <w:r>
        <w:t>Nasledujúca kontrolná väzba umožňuje pri kontrole jednoducho preukázať, kde je jednotlivá požiadavka vzdelávacieho štandardu rozpracovaná v učebných osnovách.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156"/>
        <w:gridCol w:w="5156"/>
      </w:tblGrid>
      <w:tr w:rsidR="007D4EA7" w14:paraId="454CA81A" w14:textId="77777777">
        <w:trPr>
          <w:tblHeader/>
        </w:trPr>
        <w:tc>
          <w:tcPr>
            <w:tcW w:w="5156" w:type="dxa"/>
            <w:shd w:val="clear" w:color="auto" w:fill="D9EAF7"/>
            <w:vAlign w:val="center"/>
          </w:tcPr>
          <w:p w14:paraId="7EC2EA54" w14:textId="77777777" w:rsidR="007D4EA7" w:rsidRDefault="003D7E8E">
            <w:r>
              <w:rPr>
                <w:b/>
                <w:sz w:val="17"/>
              </w:rPr>
              <w:t>Požiadavka štandardu</w:t>
            </w:r>
          </w:p>
        </w:tc>
        <w:tc>
          <w:tcPr>
            <w:tcW w:w="5156" w:type="dxa"/>
            <w:shd w:val="clear" w:color="auto" w:fill="D9EAF7"/>
            <w:vAlign w:val="center"/>
          </w:tcPr>
          <w:p w14:paraId="16A4A4A2" w14:textId="77777777" w:rsidR="007D4EA7" w:rsidRDefault="003D7E8E">
            <w:r>
              <w:rPr>
                <w:b/>
                <w:sz w:val="17"/>
              </w:rPr>
              <w:t>Rozpracovanie v UO – hodiny</w:t>
            </w:r>
          </w:p>
        </w:tc>
      </w:tr>
      <w:tr w:rsidR="007D4EA7" w14:paraId="2DA568FE" w14:textId="77777777">
        <w:tc>
          <w:tcPr>
            <w:tcW w:w="5156" w:type="dxa"/>
            <w:vAlign w:val="center"/>
          </w:tcPr>
          <w:p w14:paraId="28D9D1B3" w14:textId="77777777" w:rsidR="007D4EA7" w:rsidRDefault="003D7E8E">
            <w:r>
              <w:rPr>
                <w:b/>
                <w:sz w:val="16"/>
              </w:rPr>
              <w:t>Poloha a pobrežie Európy</w:t>
            </w:r>
          </w:p>
        </w:tc>
        <w:tc>
          <w:tcPr>
            <w:tcW w:w="5156" w:type="dxa"/>
            <w:vAlign w:val="center"/>
          </w:tcPr>
          <w:p w14:paraId="474E9B37" w14:textId="77777777" w:rsidR="007D4EA7" w:rsidRDefault="003D7E8E">
            <w:r>
              <w:rPr>
                <w:sz w:val="16"/>
              </w:rPr>
              <w:t>3–4</w:t>
            </w:r>
          </w:p>
        </w:tc>
      </w:tr>
      <w:tr w:rsidR="007D4EA7" w14:paraId="69776394" w14:textId="77777777">
        <w:tc>
          <w:tcPr>
            <w:tcW w:w="5156" w:type="dxa"/>
            <w:vAlign w:val="center"/>
          </w:tcPr>
          <w:p w14:paraId="3DB9B436" w14:textId="77777777" w:rsidR="007D4EA7" w:rsidRDefault="003D7E8E">
            <w:r>
              <w:rPr>
                <w:b/>
                <w:sz w:val="16"/>
              </w:rPr>
              <w:t>Pohoria a nížiny</w:t>
            </w:r>
          </w:p>
        </w:tc>
        <w:tc>
          <w:tcPr>
            <w:tcW w:w="5156" w:type="dxa"/>
            <w:vAlign w:val="center"/>
          </w:tcPr>
          <w:p w14:paraId="18435097" w14:textId="77777777" w:rsidR="007D4EA7" w:rsidRDefault="003D7E8E">
            <w:r>
              <w:rPr>
                <w:sz w:val="16"/>
              </w:rPr>
              <w:t>4</w:t>
            </w:r>
          </w:p>
        </w:tc>
      </w:tr>
      <w:tr w:rsidR="007D4EA7" w14:paraId="38F8773C" w14:textId="77777777">
        <w:tc>
          <w:tcPr>
            <w:tcW w:w="5156" w:type="dxa"/>
            <w:vAlign w:val="center"/>
          </w:tcPr>
          <w:p w14:paraId="243423D9" w14:textId="77777777" w:rsidR="007D4EA7" w:rsidRDefault="003D7E8E">
            <w:r>
              <w:rPr>
                <w:b/>
                <w:sz w:val="16"/>
              </w:rPr>
              <w:t>Podnebie a Severoatlantický prúd</w:t>
            </w:r>
          </w:p>
        </w:tc>
        <w:tc>
          <w:tcPr>
            <w:tcW w:w="5156" w:type="dxa"/>
            <w:vAlign w:val="center"/>
          </w:tcPr>
          <w:p w14:paraId="7F4FF1B4" w14:textId="77777777" w:rsidR="007D4EA7" w:rsidRDefault="003D7E8E">
            <w:r>
              <w:rPr>
                <w:sz w:val="16"/>
              </w:rPr>
              <w:t>5</w:t>
            </w:r>
          </w:p>
        </w:tc>
      </w:tr>
      <w:tr w:rsidR="007D4EA7" w14:paraId="63E736C8" w14:textId="77777777">
        <w:tc>
          <w:tcPr>
            <w:tcW w:w="5156" w:type="dxa"/>
            <w:vAlign w:val="center"/>
          </w:tcPr>
          <w:p w14:paraId="2F03018E" w14:textId="77777777" w:rsidR="007D4EA7" w:rsidRDefault="003D7E8E">
            <w:r>
              <w:rPr>
                <w:b/>
                <w:sz w:val="16"/>
              </w:rPr>
              <w:t>Povodia a úmoria</w:t>
            </w:r>
          </w:p>
        </w:tc>
        <w:tc>
          <w:tcPr>
            <w:tcW w:w="5156" w:type="dxa"/>
            <w:vAlign w:val="center"/>
          </w:tcPr>
          <w:p w14:paraId="215F6660" w14:textId="77777777" w:rsidR="007D4EA7" w:rsidRDefault="003D7E8E">
            <w:r>
              <w:rPr>
                <w:sz w:val="16"/>
              </w:rPr>
              <w:t>6</w:t>
            </w:r>
          </w:p>
        </w:tc>
      </w:tr>
      <w:tr w:rsidR="007D4EA7" w14:paraId="379A533D" w14:textId="77777777">
        <w:tc>
          <w:tcPr>
            <w:tcW w:w="5156" w:type="dxa"/>
            <w:vAlign w:val="center"/>
          </w:tcPr>
          <w:p w14:paraId="382D828E" w14:textId="77777777" w:rsidR="007D4EA7" w:rsidRDefault="003D7E8E">
            <w:r>
              <w:rPr>
                <w:b/>
                <w:sz w:val="16"/>
              </w:rPr>
              <w:t>Typy krajín a ľadovec</w:t>
            </w:r>
          </w:p>
        </w:tc>
        <w:tc>
          <w:tcPr>
            <w:tcW w:w="5156" w:type="dxa"/>
            <w:vAlign w:val="center"/>
          </w:tcPr>
          <w:p w14:paraId="44F64AA4" w14:textId="77777777" w:rsidR="007D4EA7" w:rsidRDefault="003D7E8E">
            <w:r>
              <w:rPr>
                <w:sz w:val="16"/>
              </w:rPr>
              <w:t>7–8</w:t>
            </w:r>
          </w:p>
        </w:tc>
      </w:tr>
      <w:tr w:rsidR="007D4EA7" w14:paraId="1BA15B09" w14:textId="77777777">
        <w:tc>
          <w:tcPr>
            <w:tcW w:w="5156" w:type="dxa"/>
            <w:vAlign w:val="center"/>
          </w:tcPr>
          <w:p w14:paraId="367826F3" w14:textId="77777777" w:rsidR="007D4EA7" w:rsidRDefault="003D7E8E">
            <w:r>
              <w:rPr>
                <w:b/>
                <w:sz w:val="16"/>
              </w:rPr>
              <w:t>Vplyv človeka na krajinu</w:t>
            </w:r>
          </w:p>
        </w:tc>
        <w:tc>
          <w:tcPr>
            <w:tcW w:w="5156" w:type="dxa"/>
            <w:vAlign w:val="center"/>
          </w:tcPr>
          <w:p w14:paraId="3A7AFF4F" w14:textId="77777777" w:rsidR="007D4EA7" w:rsidRDefault="003D7E8E">
            <w:r>
              <w:rPr>
                <w:sz w:val="16"/>
              </w:rPr>
              <w:t>8, 31</w:t>
            </w:r>
          </w:p>
        </w:tc>
      </w:tr>
      <w:tr w:rsidR="007D4EA7" w14:paraId="06250193" w14:textId="77777777">
        <w:tc>
          <w:tcPr>
            <w:tcW w:w="5156" w:type="dxa"/>
            <w:vAlign w:val="center"/>
          </w:tcPr>
          <w:p w14:paraId="182E19E0" w14:textId="77777777" w:rsidR="007D4EA7" w:rsidRDefault="003D7E8E">
            <w:r>
              <w:rPr>
                <w:b/>
                <w:sz w:val="16"/>
              </w:rPr>
              <w:t>Obyvateľstvo, starnutie, náboženstvo a národnosti</w:t>
            </w:r>
          </w:p>
        </w:tc>
        <w:tc>
          <w:tcPr>
            <w:tcW w:w="5156" w:type="dxa"/>
            <w:vAlign w:val="center"/>
          </w:tcPr>
          <w:p w14:paraId="3BA3634B" w14:textId="77777777" w:rsidR="007D4EA7" w:rsidRDefault="003D7E8E">
            <w:r>
              <w:rPr>
                <w:sz w:val="16"/>
              </w:rPr>
              <w:t>9</w:t>
            </w:r>
          </w:p>
        </w:tc>
      </w:tr>
      <w:tr w:rsidR="007D4EA7" w14:paraId="6541602A" w14:textId="77777777">
        <w:tc>
          <w:tcPr>
            <w:tcW w:w="5156" w:type="dxa"/>
            <w:vAlign w:val="center"/>
          </w:tcPr>
          <w:p w14:paraId="54BA2943" w14:textId="77777777" w:rsidR="007D4EA7" w:rsidRDefault="003D7E8E">
            <w:r>
              <w:rPr>
                <w:b/>
                <w:sz w:val="16"/>
              </w:rPr>
              <w:t>Hospodárstvo a štruktúra priemyslu</w:t>
            </w:r>
          </w:p>
        </w:tc>
        <w:tc>
          <w:tcPr>
            <w:tcW w:w="5156" w:type="dxa"/>
            <w:vAlign w:val="center"/>
          </w:tcPr>
          <w:p w14:paraId="04CDC669" w14:textId="77777777" w:rsidR="007D4EA7" w:rsidRDefault="003D7E8E">
            <w:r>
              <w:rPr>
                <w:sz w:val="16"/>
              </w:rPr>
              <w:t>10, 14–30</w:t>
            </w:r>
          </w:p>
        </w:tc>
      </w:tr>
      <w:tr w:rsidR="007D4EA7" w14:paraId="6FC7EE99" w14:textId="77777777">
        <w:tc>
          <w:tcPr>
            <w:tcW w:w="5156" w:type="dxa"/>
            <w:vAlign w:val="center"/>
          </w:tcPr>
          <w:p w14:paraId="18132A0A" w14:textId="77777777" w:rsidR="007D4EA7" w:rsidRDefault="003D7E8E">
            <w:r>
              <w:rPr>
                <w:b/>
                <w:sz w:val="16"/>
              </w:rPr>
              <w:t>Európska únia</w:t>
            </w:r>
          </w:p>
        </w:tc>
        <w:tc>
          <w:tcPr>
            <w:tcW w:w="5156" w:type="dxa"/>
            <w:vAlign w:val="center"/>
          </w:tcPr>
          <w:p w14:paraId="324081FF" w14:textId="77777777" w:rsidR="007D4EA7" w:rsidRDefault="003D7E8E">
            <w:r>
              <w:rPr>
                <w:sz w:val="16"/>
              </w:rPr>
              <w:t>11</w:t>
            </w:r>
          </w:p>
        </w:tc>
      </w:tr>
      <w:tr w:rsidR="007D4EA7" w14:paraId="5BA5C1E5" w14:textId="77777777">
        <w:tc>
          <w:tcPr>
            <w:tcW w:w="5156" w:type="dxa"/>
            <w:vAlign w:val="center"/>
          </w:tcPr>
          <w:p w14:paraId="6419510D" w14:textId="77777777" w:rsidR="007D4EA7" w:rsidRDefault="003D7E8E">
            <w:r>
              <w:rPr>
                <w:b/>
                <w:sz w:val="16"/>
              </w:rPr>
              <w:t>Problémy Európy</w:t>
            </w:r>
          </w:p>
        </w:tc>
        <w:tc>
          <w:tcPr>
            <w:tcW w:w="5156" w:type="dxa"/>
            <w:vAlign w:val="center"/>
          </w:tcPr>
          <w:p w14:paraId="3A474819" w14:textId="77777777" w:rsidR="007D4EA7" w:rsidRDefault="003D7E8E">
            <w:r>
              <w:rPr>
                <w:sz w:val="16"/>
              </w:rPr>
              <w:t>31</w:t>
            </w:r>
          </w:p>
        </w:tc>
      </w:tr>
      <w:tr w:rsidR="007D4EA7" w14:paraId="5C8672D8" w14:textId="77777777">
        <w:tc>
          <w:tcPr>
            <w:tcW w:w="5156" w:type="dxa"/>
            <w:vAlign w:val="center"/>
          </w:tcPr>
          <w:p w14:paraId="010C4DBB" w14:textId="77777777" w:rsidR="007D4EA7" w:rsidRDefault="003D7E8E">
            <w:r>
              <w:rPr>
                <w:b/>
                <w:sz w:val="16"/>
              </w:rPr>
              <w:t>UNESCO</w:t>
            </w:r>
          </w:p>
        </w:tc>
        <w:tc>
          <w:tcPr>
            <w:tcW w:w="5156" w:type="dxa"/>
            <w:vAlign w:val="center"/>
          </w:tcPr>
          <w:p w14:paraId="500EA2C0" w14:textId="77777777" w:rsidR="007D4EA7" w:rsidRDefault="003D7E8E">
            <w:r>
              <w:rPr>
                <w:sz w:val="16"/>
              </w:rPr>
              <w:t>32</w:t>
            </w:r>
          </w:p>
        </w:tc>
      </w:tr>
      <w:tr w:rsidR="007D4EA7" w14:paraId="3E81AA92" w14:textId="77777777">
        <w:tc>
          <w:tcPr>
            <w:tcW w:w="5156" w:type="dxa"/>
            <w:vAlign w:val="center"/>
          </w:tcPr>
          <w:p w14:paraId="2CF0BEA2" w14:textId="77777777" w:rsidR="007D4EA7" w:rsidRDefault="003D7E8E">
            <w:r>
              <w:rPr>
                <w:b/>
                <w:sz w:val="16"/>
              </w:rPr>
              <w:t>Oblasti Európy a štáty</w:t>
            </w:r>
          </w:p>
        </w:tc>
        <w:tc>
          <w:tcPr>
            <w:tcW w:w="5156" w:type="dxa"/>
            <w:vAlign w:val="center"/>
          </w:tcPr>
          <w:p w14:paraId="2ACE117D" w14:textId="77777777" w:rsidR="007D4EA7" w:rsidRDefault="003D7E8E">
            <w:r>
              <w:rPr>
                <w:sz w:val="16"/>
              </w:rPr>
              <w:t>12–30</w:t>
            </w:r>
          </w:p>
        </w:tc>
      </w:tr>
      <w:tr w:rsidR="007D4EA7" w14:paraId="770506C6" w14:textId="77777777">
        <w:tc>
          <w:tcPr>
            <w:tcW w:w="5156" w:type="dxa"/>
            <w:vAlign w:val="center"/>
          </w:tcPr>
          <w:p w14:paraId="0F798BCB" w14:textId="77777777" w:rsidR="007D4EA7" w:rsidRDefault="003D7E8E">
            <w:r>
              <w:rPr>
                <w:b/>
                <w:sz w:val="16"/>
              </w:rPr>
              <w:t>Porovnávanie regiónov a štátov</w:t>
            </w:r>
          </w:p>
        </w:tc>
        <w:tc>
          <w:tcPr>
            <w:tcW w:w="5156" w:type="dxa"/>
            <w:vAlign w:val="center"/>
          </w:tcPr>
          <w:p w14:paraId="44F49BAD" w14:textId="77777777" w:rsidR="007D4EA7" w:rsidRDefault="003D7E8E">
            <w:r>
              <w:rPr>
                <w:sz w:val="16"/>
              </w:rPr>
              <w:t>14–30, 33</w:t>
            </w:r>
          </w:p>
        </w:tc>
      </w:tr>
    </w:tbl>
    <w:p w14:paraId="16E1CC59" w14:textId="77777777" w:rsidR="007D4EA7" w:rsidRDefault="003D7E8E">
      <w:pPr>
        <w:pStyle w:val="Nadpis1"/>
      </w:pPr>
      <w:r>
        <w:rPr>
          <w:rFonts w:ascii="Arial" w:hAnsi="Arial"/>
        </w:rPr>
        <w:t>15. Legislatívne a odborné východiská</w:t>
      </w:r>
    </w:p>
    <w:p w14:paraId="6F6933E4" w14:textId="77777777" w:rsidR="007D4EA7" w:rsidRDefault="003D7E8E">
      <w:r>
        <w:t>Dokument je koncipovaný ako revízia učebných osnov pre školský rok 2026/2027. Pri spracovaní bol zohľadnený aktuálny konsolidovaný Štátny vzdelávací program pre nižšie stredné vzdelávanie a oficiálny vzdelávací štandard predmetu geografia. Zohľadnené boli aj aktuálne zmeny ŠVP účinné v roku 2026, najmä doplnenie AI gramotnosti a požiadavky na revíziu ŠkVP.</w:t>
      </w:r>
    </w:p>
    <w:p w14:paraId="31F8AF8F" w14:textId="77777777" w:rsidR="007D4EA7" w:rsidRDefault="003D7E8E">
      <w:r>
        <w:lastRenderedPageBreak/>
        <w:t>Poznámka: Učebné osnovy predstavujú školské rozpracovanie cieľov a vzdelávacích štandardov. Konkrétne pravidlá klasifikácie, podporné opatrenia a organizačné postupy sa uplatňujú v súlade s platným ŠkVP, školským poriadkom a internými pravidlami školy.</w:t>
      </w:r>
    </w:p>
    <w:p w14:paraId="2C73D2FF" w14:textId="77777777" w:rsidR="007D4EA7" w:rsidRDefault="003D7E8E">
      <w:pPr>
        <w:pStyle w:val="Nadpis1"/>
      </w:pPr>
      <w:r>
        <w:rPr>
          <w:rFonts w:ascii="Arial" w:hAnsi="Arial"/>
        </w:rPr>
        <w:t>16. Schválenie a evidencia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156"/>
        <w:gridCol w:w="5156"/>
      </w:tblGrid>
      <w:tr w:rsidR="007D4EA7" w14:paraId="2CDBBC89" w14:textId="77777777">
        <w:trPr>
          <w:tblHeader/>
        </w:trPr>
        <w:tc>
          <w:tcPr>
            <w:tcW w:w="5156" w:type="dxa"/>
            <w:vAlign w:val="center"/>
          </w:tcPr>
          <w:p w14:paraId="72725680" w14:textId="77777777" w:rsidR="007D4EA7" w:rsidRDefault="003D7E8E">
            <w:r>
              <w:rPr>
                <w:b/>
                <w:sz w:val="18"/>
              </w:rPr>
              <w:t>Vypracoval/a</w:t>
            </w:r>
          </w:p>
        </w:tc>
        <w:tc>
          <w:tcPr>
            <w:tcW w:w="5156" w:type="dxa"/>
            <w:vAlign w:val="center"/>
          </w:tcPr>
          <w:p w14:paraId="276D72D9" w14:textId="77777777" w:rsidR="007D4EA7" w:rsidRDefault="003D7E8E">
            <w:r>
              <w:rPr>
                <w:sz w:val="18"/>
              </w:rPr>
              <w:t>________________________________________</w:t>
            </w:r>
          </w:p>
        </w:tc>
      </w:tr>
      <w:tr w:rsidR="007D4EA7" w14:paraId="4AB7C61C" w14:textId="77777777">
        <w:tc>
          <w:tcPr>
            <w:tcW w:w="5156" w:type="dxa"/>
            <w:vAlign w:val="center"/>
          </w:tcPr>
          <w:p w14:paraId="04DC951C" w14:textId="77777777" w:rsidR="007D4EA7" w:rsidRDefault="003D7E8E">
            <w:r>
              <w:rPr>
                <w:b/>
                <w:sz w:val="18"/>
              </w:rPr>
              <w:t>Prerokované v pedagogickej rade</w:t>
            </w:r>
          </w:p>
        </w:tc>
        <w:tc>
          <w:tcPr>
            <w:tcW w:w="5156" w:type="dxa"/>
            <w:vAlign w:val="center"/>
          </w:tcPr>
          <w:p w14:paraId="1D5115A3" w14:textId="77777777" w:rsidR="007D4EA7" w:rsidRDefault="003D7E8E">
            <w:r>
              <w:rPr>
                <w:sz w:val="18"/>
              </w:rPr>
              <w:t>________________________________________</w:t>
            </w:r>
          </w:p>
        </w:tc>
      </w:tr>
      <w:tr w:rsidR="007D4EA7" w14:paraId="0E8FC806" w14:textId="77777777">
        <w:tc>
          <w:tcPr>
            <w:tcW w:w="5156" w:type="dxa"/>
            <w:vAlign w:val="center"/>
          </w:tcPr>
          <w:p w14:paraId="07380D59" w14:textId="77777777" w:rsidR="007D4EA7" w:rsidRDefault="003D7E8E">
            <w:r>
              <w:rPr>
                <w:b/>
                <w:sz w:val="18"/>
              </w:rPr>
              <w:t>Schválil/a riaditeľ/riaditeľka školy</w:t>
            </w:r>
          </w:p>
        </w:tc>
        <w:tc>
          <w:tcPr>
            <w:tcW w:w="5156" w:type="dxa"/>
            <w:vAlign w:val="center"/>
          </w:tcPr>
          <w:p w14:paraId="0C64B566" w14:textId="77777777" w:rsidR="007D4EA7" w:rsidRDefault="003D7E8E">
            <w:r>
              <w:rPr>
                <w:sz w:val="18"/>
              </w:rPr>
              <w:t>________________________________________</w:t>
            </w:r>
          </w:p>
        </w:tc>
      </w:tr>
      <w:tr w:rsidR="007D4EA7" w14:paraId="4FE20BA5" w14:textId="77777777">
        <w:tc>
          <w:tcPr>
            <w:tcW w:w="5156" w:type="dxa"/>
            <w:vAlign w:val="center"/>
          </w:tcPr>
          <w:p w14:paraId="3CF949F9" w14:textId="77777777" w:rsidR="007D4EA7" w:rsidRDefault="003D7E8E">
            <w:r>
              <w:rPr>
                <w:b/>
                <w:sz w:val="18"/>
              </w:rPr>
              <w:t>Dátum a účinnosť</w:t>
            </w:r>
          </w:p>
        </w:tc>
        <w:tc>
          <w:tcPr>
            <w:tcW w:w="5156" w:type="dxa"/>
            <w:vAlign w:val="center"/>
          </w:tcPr>
          <w:p w14:paraId="4297AD59" w14:textId="77777777" w:rsidR="007D4EA7" w:rsidRDefault="003D7E8E">
            <w:r>
              <w:rPr>
                <w:sz w:val="18"/>
              </w:rPr>
              <w:t>________________________________________</w:t>
            </w:r>
          </w:p>
        </w:tc>
      </w:tr>
    </w:tbl>
    <w:p w14:paraId="2DE58A64" w14:textId="77777777" w:rsidR="007D4EA7" w:rsidRDefault="003D7E8E">
      <w:pPr>
        <w:pStyle w:val="Nadpis1"/>
      </w:pPr>
      <w:r>
        <w:rPr>
          <w:rFonts w:ascii="Arial" w:hAnsi="Arial"/>
        </w:rPr>
        <w:t>17. Zdroje použité pri spracovaní</w:t>
      </w:r>
    </w:p>
    <w:p w14:paraId="59FAE2D0" w14:textId="77777777" w:rsidR="007D4EA7" w:rsidRDefault="003D7E8E">
      <w:pPr>
        <w:pStyle w:val="Zoznamsodrkami"/>
        <w:spacing w:after="40"/>
      </w:pPr>
      <w:r>
        <w:t>G7 TVVP.docx – pôvodný školský tematický výchovno-vzdelávací plán geografie pre 7. ročník, školský rok 2026/2027.</w:t>
      </w:r>
    </w:p>
    <w:p w14:paraId="08DC2028" w14:textId="77777777" w:rsidR="007D4EA7" w:rsidRDefault="003D7E8E">
      <w:pPr>
        <w:pStyle w:val="Zoznamsodrkami"/>
        <w:spacing w:after="40"/>
      </w:pPr>
      <w:r>
        <w:t>Štátny vzdelávací program – Geografia, nižšie stredné vzdelávanie; vzdelávací štandard pre Európu.</w:t>
      </w:r>
    </w:p>
    <w:p w14:paraId="7FCA42CB" w14:textId="77777777" w:rsidR="007D4EA7" w:rsidRDefault="003D7E8E">
      <w:pPr>
        <w:pStyle w:val="Zoznamsodrkami"/>
        <w:spacing w:after="40"/>
      </w:pPr>
      <w:r>
        <w:t>Ministerstvo školstva, výskumu, vývoja a mládeže SR – Štátny vzdelávací program pre 2. stupeň ZŠ, konsolidované znenie 2026.</w:t>
      </w:r>
    </w:p>
    <w:p w14:paraId="0D7162A8" w14:textId="77777777" w:rsidR="007D4EA7" w:rsidRDefault="003D7E8E">
      <w:pPr>
        <w:pStyle w:val="Zoznamsodrkami"/>
        <w:spacing w:after="40"/>
      </w:pPr>
      <w:r>
        <w:t>Ministerstvo školstva, výskumu, vývoja a mládeže SR – Usmernenie pre základné školy k postupu prípravy a revízie ŠkVP, 2026.</w:t>
      </w:r>
    </w:p>
    <w:p w14:paraId="51E272B7" w14:textId="77777777" w:rsidR="007D4EA7" w:rsidRDefault="003D7E8E">
      <w:pPr>
        <w:pStyle w:val="Zoznamsodrkami"/>
        <w:spacing w:after="40"/>
      </w:pPr>
      <w:r>
        <w:t>Dodatok č. 17 k ŠVP – doplnenie AI gramotnosti s účinnosťou od 1. 3. 2026.</w:t>
      </w:r>
    </w:p>
    <w:sectPr w:rsidR="007D4EA7" w:rsidSect="00034616">
      <w:footerReference w:type="default" r:id="rId8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6E2F0" w14:textId="77777777" w:rsidR="009C1C7A" w:rsidRDefault="009C1C7A">
      <w:pPr>
        <w:spacing w:after="0" w:line="240" w:lineRule="auto"/>
      </w:pPr>
      <w:r>
        <w:separator/>
      </w:r>
    </w:p>
  </w:endnote>
  <w:endnote w:type="continuationSeparator" w:id="0">
    <w:p w14:paraId="0FCDD251" w14:textId="77777777" w:rsidR="009C1C7A" w:rsidRDefault="009C1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747C5" w14:textId="77777777" w:rsidR="007D4EA7" w:rsidRDefault="003D7E8E">
    <w:pPr>
      <w:pStyle w:val="Pta"/>
      <w:jc w:val="center"/>
    </w:pPr>
    <w:r>
      <w:rPr>
        <w:sz w:val="16"/>
      </w:rPr>
      <w:t>Učebné osnovy – Geografia 7. ročník –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C9A83" w14:textId="77777777" w:rsidR="009C1C7A" w:rsidRDefault="009C1C7A">
      <w:pPr>
        <w:spacing w:after="0" w:line="240" w:lineRule="auto"/>
      </w:pPr>
      <w:r>
        <w:separator/>
      </w:r>
    </w:p>
  </w:footnote>
  <w:footnote w:type="continuationSeparator" w:id="0">
    <w:p w14:paraId="0CE2ECCA" w14:textId="77777777" w:rsidR="009C1C7A" w:rsidRDefault="009C1C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5265"/>
    <w:rsid w:val="0015074B"/>
    <w:rsid w:val="001E660B"/>
    <w:rsid w:val="0029639D"/>
    <w:rsid w:val="00326F90"/>
    <w:rsid w:val="003D7E8E"/>
    <w:rsid w:val="00711CD6"/>
    <w:rsid w:val="00733E76"/>
    <w:rsid w:val="007D4EA7"/>
    <w:rsid w:val="009C1C7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4834F8"/>
  <w14:defaultImageDpi w14:val="330"/>
  <w15:docId w15:val="{65E46ACE-0261-4AEF-9B09-987BD4F7F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rial" w:hAnsi="Arial"/>
      <w:sz w:val="19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3168</Words>
  <Characters>18064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Smataník Tomáš</cp:lastModifiedBy>
  <cp:revision>6</cp:revision>
  <dcterms:created xsi:type="dcterms:W3CDTF">2013-12-23T23:15:00Z</dcterms:created>
  <dcterms:modified xsi:type="dcterms:W3CDTF">2026-09-17T06:41:00Z</dcterms:modified>
  <cp:category/>
</cp:coreProperties>
</file>